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D4" w:rsidRDefault="00B31BD4" w:rsidP="000A5BB4">
      <w:pPr>
        <w:widowControl/>
        <w:suppressAutoHyphens w:val="0"/>
        <w:textAlignment w:val="auto"/>
        <w:rPr>
          <w:rFonts w:ascii="Arial" w:eastAsia="Times New Roman" w:hAnsi="Arial" w:cs="Arial"/>
          <w:b/>
          <w:kern w:val="0"/>
          <w:sz w:val="22"/>
          <w:szCs w:val="22"/>
          <w:lang w:eastAsia="pl-PL" w:bidi="ar-SA"/>
        </w:rPr>
      </w:pPr>
    </w:p>
    <w:p w:rsidR="004B21AE" w:rsidRDefault="004B21AE">
      <w:pPr>
        <w:widowControl/>
        <w:suppressAutoHyphens w:val="0"/>
        <w:jc w:val="right"/>
        <w:textAlignment w:val="auto"/>
        <w:rPr>
          <w:rFonts w:ascii="Arial" w:eastAsia="Times New Roman" w:hAnsi="Arial" w:cs="Arial"/>
          <w:b/>
          <w:kern w:val="0"/>
          <w:sz w:val="22"/>
          <w:szCs w:val="22"/>
          <w:lang w:eastAsia="pl-PL" w:bidi="ar-SA"/>
        </w:rPr>
      </w:pPr>
    </w:p>
    <w:p w:rsidR="00310E9A" w:rsidRDefault="00B31BD4">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ZAŁĄCZNIK NR 11</w:t>
      </w:r>
      <w:r w:rsidR="00C236E0">
        <w:rPr>
          <w:rFonts w:ascii="Arial" w:eastAsia="Times New Roman" w:hAnsi="Arial" w:cs="Arial"/>
          <w:b/>
          <w:kern w:val="0"/>
          <w:sz w:val="22"/>
          <w:szCs w:val="22"/>
          <w:lang w:eastAsia="pl-PL" w:bidi="ar-SA"/>
        </w:rPr>
        <w:t xml:space="preserve"> do SIWZ –</w:t>
      </w:r>
      <w:r w:rsidR="006E22CD">
        <w:rPr>
          <w:rFonts w:ascii="Arial" w:eastAsia="Times New Roman" w:hAnsi="Arial" w:cs="Arial"/>
          <w:b/>
          <w:kern w:val="0"/>
          <w:sz w:val="22"/>
          <w:szCs w:val="22"/>
          <w:lang w:eastAsia="pl-PL" w:bidi="ar-SA"/>
        </w:rPr>
        <w:t xml:space="preserve"> </w:t>
      </w:r>
      <w:r w:rsidR="00C236E0">
        <w:rPr>
          <w:rFonts w:ascii="Arial" w:eastAsia="Times New Roman" w:hAnsi="Arial" w:cs="Arial"/>
          <w:b/>
          <w:kern w:val="0"/>
          <w:sz w:val="22"/>
          <w:szCs w:val="22"/>
          <w:lang w:eastAsia="pl-PL" w:bidi="ar-SA"/>
        </w:rPr>
        <w:t xml:space="preserve">wzór umowy </w:t>
      </w:r>
    </w:p>
    <w:p w:rsidR="00310E9A" w:rsidRDefault="00310E9A">
      <w:pPr>
        <w:widowControl/>
        <w:suppressAutoHyphens w:val="0"/>
        <w:jc w:val="center"/>
        <w:textAlignment w:val="auto"/>
        <w:rPr>
          <w:rFonts w:ascii="Arial" w:eastAsia="Times New Roman" w:hAnsi="Arial" w:cs="Arial"/>
          <w:b/>
          <w:kern w:val="0"/>
          <w:sz w:val="22"/>
          <w:szCs w:val="22"/>
          <w:lang w:eastAsia="pl-PL" w:bidi="ar-SA"/>
        </w:rPr>
      </w:pPr>
    </w:p>
    <w:p w:rsidR="00310E9A" w:rsidRDefault="00310E9A">
      <w:pPr>
        <w:widowControl/>
        <w:suppressAutoHyphens w:val="0"/>
        <w:jc w:val="center"/>
        <w:textAlignment w:val="auto"/>
        <w:rPr>
          <w:rFonts w:eastAsia="Times New Roman" w:cs="Times New Roman"/>
          <w:kern w:val="0"/>
          <w:sz w:val="22"/>
          <w:szCs w:val="22"/>
          <w:lang w:eastAsia="pl-PL" w:bidi="ar-SA"/>
        </w:rPr>
      </w:pPr>
    </w:p>
    <w:p w:rsidR="00DE373E" w:rsidRPr="00EB1712" w:rsidRDefault="00DE373E" w:rsidP="00DE373E">
      <w:pPr>
        <w:shd w:val="clear" w:color="auto" w:fill="FFFFFF"/>
        <w:tabs>
          <w:tab w:val="left" w:pos="1596"/>
        </w:tabs>
        <w:spacing w:line="360" w:lineRule="auto"/>
        <w:jc w:val="center"/>
        <w:rPr>
          <w:rFonts w:cs="Times New Roman"/>
          <w:b/>
          <w:bCs/>
          <w:sz w:val="22"/>
          <w:szCs w:val="22"/>
        </w:rPr>
      </w:pPr>
      <w:r w:rsidRPr="00EB1712">
        <w:rPr>
          <w:rFonts w:cs="Times New Roman"/>
          <w:b/>
          <w:bCs/>
          <w:sz w:val="22"/>
          <w:szCs w:val="22"/>
        </w:rPr>
        <w:t>UMOWA NR …………</w:t>
      </w:r>
    </w:p>
    <w:p w:rsidR="00DE373E" w:rsidRPr="00EB1712" w:rsidRDefault="00DE373E" w:rsidP="00DE373E">
      <w:pPr>
        <w:shd w:val="clear" w:color="auto" w:fill="FFFFFF"/>
        <w:tabs>
          <w:tab w:val="left" w:pos="1596"/>
        </w:tabs>
        <w:spacing w:line="360" w:lineRule="auto"/>
        <w:jc w:val="center"/>
        <w:rPr>
          <w:rFonts w:cs="Times New Roman"/>
          <w:sz w:val="22"/>
          <w:szCs w:val="22"/>
          <w:u w:val="dotted"/>
        </w:rPr>
      </w:pPr>
    </w:p>
    <w:p w:rsidR="00DE373E" w:rsidRPr="00EB1712" w:rsidRDefault="00DE373E" w:rsidP="00DE373E">
      <w:pPr>
        <w:pStyle w:val="Tekstpodstawowy2"/>
        <w:tabs>
          <w:tab w:val="left" w:pos="1596"/>
        </w:tabs>
        <w:spacing w:line="360" w:lineRule="auto"/>
        <w:rPr>
          <w:sz w:val="22"/>
          <w:szCs w:val="22"/>
        </w:rPr>
      </w:pPr>
      <w:r w:rsidRPr="00EB1712">
        <w:rPr>
          <w:sz w:val="22"/>
          <w:szCs w:val="22"/>
        </w:rPr>
        <w:t>zawa</w:t>
      </w:r>
      <w:r>
        <w:rPr>
          <w:sz w:val="22"/>
          <w:szCs w:val="22"/>
        </w:rPr>
        <w:t>rta w dniu ................ 2017</w:t>
      </w:r>
      <w:r w:rsidRPr="00EB1712">
        <w:rPr>
          <w:sz w:val="22"/>
          <w:szCs w:val="22"/>
        </w:rPr>
        <w:t xml:space="preserve">  roku w </w:t>
      </w:r>
      <w:r w:rsidR="00F775AF">
        <w:rPr>
          <w:sz w:val="22"/>
          <w:szCs w:val="22"/>
        </w:rPr>
        <w:t>Skórczu</w:t>
      </w:r>
      <w:r w:rsidR="00F775AF" w:rsidRPr="00EB1712">
        <w:rPr>
          <w:sz w:val="22"/>
          <w:szCs w:val="22"/>
        </w:rPr>
        <w:t xml:space="preserve"> pomiędzy</w:t>
      </w:r>
      <w:r w:rsidRPr="00EB1712">
        <w:rPr>
          <w:sz w:val="22"/>
          <w:szCs w:val="22"/>
        </w:rPr>
        <w:t>:</w:t>
      </w:r>
    </w:p>
    <w:p w:rsidR="00DE373E" w:rsidRPr="00EB1712" w:rsidRDefault="00DE373E" w:rsidP="00DE373E">
      <w:pPr>
        <w:tabs>
          <w:tab w:val="left" w:pos="1596"/>
        </w:tabs>
        <w:spacing w:line="360" w:lineRule="auto"/>
        <w:rPr>
          <w:rFonts w:cs="Times New Roman"/>
          <w:b/>
          <w:sz w:val="22"/>
          <w:szCs w:val="22"/>
        </w:rPr>
      </w:pPr>
      <w:r w:rsidRPr="00EB1712">
        <w:rPr>
          <w:rFonts w:cs="Times New Roman"/>
          <w:b/>
          <w:sz w:val="22"/>
          <w:szCs w:val="22"/>
        </w:rPr>
        <w:t xml:space="preserve">Gminą </w:t>
      </w:r>
      <w:r w:rsidR="00F775AF">
        <w:rPr>
          <w:rFonts w:cs="Times New Roman"/>
          <w:b/>
          <w:sz w:val="22"/>
          <w:szCs w:val="22"/>
        </w:rPr>
        <w:t>Skórcz</w:t>
      </w:r>
      <w:r w:rsidR="00F775AF" w:rsidRPr="00EB1712">
        <w:rPr>
          <w:rFonts w:cs="Times New Roman"/>
          <w:b/>
          <w:sz w:val="22"/>
          <w:szCs w:val="22"/>
        </w:rPr>
        <w:t xml:space="preserve">, </w:t>
      </w:r>
      <w:r w:rsidR="00F775AF">
        <w:rPr>
          <w:rFonts w:cs="Times New Roman"/>
          <w:b/>
          <w:sz w:val="22"/>
          <w:szCs w:val="22"/>
        </w:rPr>
        <w:t>ul. Dworcowa 6</w:t>
      </w:r>
      <w:r>
        <w:rPr>
          <w:rFonts w:cs="Times New Roman"/>
          <w:b/>
          <w:sz w:val="22"/>
          <w:szCs w:val="22"/>
        </w:rPr>
        <w:t>, 83-2</w:t>
      </w:r>
      <w:r w:rsidR="00F775AF">
        <w:rPr>
          <w:rFonts w:cs="Times New Roman"/>
          <w:b/>
          <w:sz w:val="22"/>
          <w:szCs w:val="22"/>
        </w:rPr>
        <w:t>2</w:t>
      </w:r>
      <w:r>
        <w:rPr>
          <w:rFonts w:cs="Times New Roman"/>
          <w:b/>
          <w:sz w:val="22"/>
          <w:szCs w:val="22"/>
        </w:rPr>
        <w:t xml:space="preserve">0 </w:t>
      </w:r>
      <w:r w:rsidR="00F775AF">
        <w:rPr>
          <w:rFonts w:cs="Times New Roman"/>
          <w:b/>
          <w:sz w:val="22"/>
          <w:szCs w:val="22"/>
        </w:rPr>
        <w:t>Skórcz</w:t>
      </w:r>
      <w:r w:rsidRPr="00EB1712">
        <w:rPr>
          <w:rFonts w:cs="Times New Roman"/>
          <w:b/>
          <w:sz w:val="22"/>
          <w:szCs w:val="22"/>
        </w:rPr>
        <w:t>,</w:t>
      </w:r>
      <w:r>
        <w:rPr>
          <w:rFonts w:cs="Times New Roman"/>
          <w:b/>
          <w:sz w:val="22"/>
          <w:szCs w:val="22"/>
        </w:rPr>
        <w:t xml:space="preserve"> NIP 592-10-03-823, REGON 191675669</w:t>
      </w:r>
      <w:r w:rsidR="00AD0DDB">
        <w:rPr>
          <w:rFonts w:cs="Times New Roman"/>
          <w:b/>
          <w:sz w:val="22"/>
          <w:szCs w:val="22"/>
        </w:rPr>
        <w:t xml:space="preserve"> </w:t>
      </w:r>
      <w:r w:rsidR="00AD0DDB" w:rsidRPr="00F67657">
        <w:rPr>
          <w:sz w:val="22"/>
          <w:szCs w:val="22"/>
        </w:rPr>
        <w:t xml:space="preserve">reprezentowaną przez: Wójta Gminy Skórcz </w:t>
      </w:r>
      <w:r w:rsidR="00AD0DDB" w:rsidRPr="00F67657">
        <w:rPr>
          <w:rStyle w:val="Pogrubienie"/>
          <w:sz w:val="22"/>
          <w:szCs w:val="22"/>
        </w:rPr>
        <w:t>Sławomira Czechowskiego</w:t>
      </w:r>
      <w:r w:rsidR="00AD0DDB" w:rsidRPr="00F67657">
        <w:rPr>
          <w:sz w:val="22"/>
          <w:szCs w:val="22"/>
        </w:rPr>
        <w:t>, przy kontrasygnacie Skarbnika Gminy Skórcz Trun Krystyny</w:t>
      </w:r>
      <w:r w:rsidRPr="00EB1712">
        <w:rPr>
          <w:rFonts w:cs="Times New Roman"/>
          <w:sz w:val="22"/>
          <w:szCs w:val="22"/>
        </w:rPr>
        <w:t xml:space="preserve"> zwaną w dalszej części umowy „</w:t>
      </w:r>
      <w:r w:rsidRPr="00EB1712">
        <w:rPr>
          <w:rFonts w:cs="Times New Roman"/>
          <w:b/>
          <w:sz w:val="22"/>
          <w:szCs w:val="22"/>
        </w:rPr>
        <w:t>Zamawiającym”</w:t>
      </w:r>
    </w:p>
    <w:p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a</w:t>
      </w:r>
    </w:p>
    <w:p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w:t>
      </w:r>
      <w:r>
        <w:rPr>
          <w:rFonts w:cs="Times New Roman"/>
          <w:sz w:val="22"/>
          <w:szCs w:val="22"/>
        </w:rPr>
        <w:t>.....................</w:t>
      </w:r>
    </w:p>
    <w:p w:rsidR="00DE373E" w:rsidRPr="00EB1712" w:rsidRDefault="00DE373E" w:rsidP="00DE373E">
      <w:pPr>
        <w:pStyle w:val="text"/>
        <w:tabs>
          <w:tab w:val="left" w:pos="1596"/>
        </w:tabs>
        <w:autoSpaceDE w:val="0"/>
        <w:autoSpaceDN w:val="0"/>
        <w:adjustRightInd w:val="0"/>
        <w:spacing w:before="0" w:line="360" w:lineRule="auto"/>
        <w:rPr>
          <w:rFonts w:ascii="Times New Roman" w:hAnsi="Times New Roman"/>
          <w:sz w:val="22"/>
          <w:szCs w:val="22"/>
          <w:lang w:val="pl-PL"/>
        </w:rPr>
      </w:pPr>
      <w:r>
        <w:rPr>
          <w:rFonts w:ascii="Times New Roman" w:hAnsi="Times New Roman"/>
          <w:sz w:val="22"/>
          <w:szCs w:val="22"/>
          <w:lang w:val="pl-PL"/>
        </w:rPr>
        <w:t>…………………………………………………………………………………………………………………………………………………………………………………………………………………………</w:t>
      </w:r>
    </w:p>
    <w:p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 xml:space="preserve">reprezentowanym przez ..................................................................... </w:t>
      </w:r>
    </w:p>
    <w:p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 xml:space="preserve">zwanym w dalszej części umowy </w:t>
      </w:r>
      <w:r w:rsidRPr="00EB1712">
        <w:rPr>
          <w:rFonts w:cs="Times New Roman"/>
          <w:b/>
          <w:sz w:val="22"/>
          <w:szCs w:val="22"/>
        </w:rPr>
        <w:t xml:space="preserve">Wykonawcą </w:t>
      </w:r>
    </w:p>
    <w:p w:rsidR="00DE373E" w:rsidRPr="00EB1712" w:rsidRDefault="00DE373E" w:rsidP="00DE373E">
      <w:pPr>
        <w:shd w:val="clear" w:color="auto" w:fill="FFFFFF"/>
        <w:tabs>
          <w:tab w:val="left" w:pos="1596"/>
        </w:tabs>
        <w:jc w:val="center"/>
        <w:rPr>
          <w:rFonts w:cs="Times New Roman"/>
          <w:sz w:val="22"/>
          <w:szCs w:val="22"/>
        </w:rPr>
      </w:pPr>
    </w:p>
    <w:p w:rsidR="00DE373E" w:rsidRPr="00EB1712" w:rsidRDefault="00DE373E" w:rsidP="00DE373E">
      <w:pPr>
        <w:widowControl/>
        <w:jc w:val="both"/>
        <w:rPr>
          <w:rFonts w:cs="Times New Roman"/>
          <w:sz w:val="22"/>
          <w:szCs w:val="22"/>
        </w:rPr>
      </w:pPr>
      <w:r w:rsidRPr="00EB1712">
        <w:rPr>
          <w:rFonts w:cs="Times New Roman"/>
          <w:sz w:val="22"/>
          <w:szCs w:val="22"/>
        </w:rPr>
        <w:t xml:space="preserve">W wyniku rozstrzygnięcia postępowania o udzieleniu zamówienia publicznego, prowadzonego w trybie przetargu nieograniczonego, zgodnie z przepisami ustawy z dnia 29 stycznia 2004 roku Prawo zamówień publicznych (Dz. U. z 2015r. poz. 2164 z późn. zm.) zwanej dalej „ustawą </w:t>
      </w:r>
      <w:proofErr w:type="spellStart"/>
      <w:r w:rsidRPr="00EB1712">
        <w:rPr>
          <w:rFonts w:cs="Times New Roman"/>
          <w:sz w:val="22"/>
          <w:szCs w:val="22"/>
        </w:rPr>
        <w:t>Pzp</w:t>
      </w:r>
      <w:proofErr w:type="spellEnd"/>
      <w:r w:rsidRPr="00EB1712">
        <w:rPr>
          <w:rFonts w:cs="Times New Roman"/>
          <w:sz w:val="22"/>
          <w:szCs w:val="22"/>
        </w:rPr>
        <w:t>” na realizację zadania pn. :</w:t>
      </w:r>
    </w:p>
    <w:p w:rsidR="00DE373E" w:rsidRPr="00EB1712" w:rsidRDefault="00DE373E" w:rsidP="00DE373E">
      <w:pPr>
        <w:pStyle w:val="Tekstpodstawowy"/>
        <w:shd w:val="clear" w:color="auto" w:fill="FFFFFF"/>
        <w:tabs>
          <w:tab w:val="left" w:pos="1596"/>
        </w:tabs>
        <w:autoSpaceDE/>
        <w:adjustRightInd/>
        <w:jc w:val="both"/>
        <w:rPr>
          <w:sz w:val="22"/>
          <w:szCs w:val="22"/>
        </w:rPr>
      </w:pPr>
    </w:p>
    <w:p w:rsidR="00890A0E" w:rsidRDefault="00DE373E" w:rsidP="00890A0E">
      <w:pPr>
        <w:widowControl/>
        <w:suppressAutoHyphens w:val="0"/>
        <w:textAlignment w:val="auto"/>
        <w:rPr>
          <w:rFonts w:ascii="Calibri" w:hAnsi="Calibri" w:cs="Times New Roman"/>
          <w:b/>
          <w:bCs/>
        </w:rPr>
      </w:pPr>
      <w:r w:rsidRPr="00EB1712">
        <w:rPr>
          <w:rFonts w:cs="Times New Roman"/>
          <w:b/>
          <w:bCs/>
          <w:sz w:val="22"/>
          <w:szCs w:val="22"/>
        </w:rPr>
        <w:t>„</w:t>
      </w:r>
      <w:r w:rsidR="00890A0E" w:rsidRPr="00D5139F">
        <w:rPr>
          <w:rFonts w:ascii="Calibri" w:hAnsi="Calibri" w:cs="Times New Roman"/>
          <w:b/>
          <w:bCs/>
        </w:rPr>
        <w:t>Rozbudowa kanalizacji sanitarnej w gminie Skórcz - budowa kolektora sanitarnego</w:t>
      </w:r>
    </w:p>
    <w:p w:rsidR="00DE373E" w:rsidRPr="00EB1712" w:rsidRDefault="00890A0E" w:rsidP="00890A0E">
      <w:pPr>
        <w:shd w:val="clear" w:color="auto" w:fill="FFFFFF"/>
        <w:spacing w:line="317" w:lineRule="exact"/>
        <w:jc w:val="center"/>
        <w:rPr>
          <w:rFonts w:cs="Times New Roman"/>
          <w:sz w:val="22"/>
          <w:szCs w:val="22"/>
        </w:rPr>
      </w:pPr>
      <w:r w:rsidRPr="00D5139F">
        <w:rPr>
          <w:rFonts w:ascii="Calibri" w:hAnsi="Calibri" w:cs="Times New Roman"/>
          <w:b/>
          <w:bCs/>
        </w:rPr>
        <w:t>„PÓŁNOC" – Wielki Bukowiec</w:t>
      </w:r>
      <w:r w:rsidR="00DE373E" w:rsidRPr="00EB1712">
        <w:rPr>
          <w:rFonts w:cs="Times New Roman"/>
          <w:b/>
          <w:iCs/>
          <w:sz w:val="22"/>
          <w:szCs w:val="22"/>
        </w:rPr>
        <w:t>”</w:t>
      </w:r>
      <w:r w:rsidR="00F35E8F" w:rsidRPr="00F35E8F">
        <w:t xml:space="preserve"> </w:t>
      </w:r>
      <w:r w:rsidR="00F35E8F" w:rsidRPr="006943FD">
        <w:t>wraz z przebudową drogi powiatowej w miejscowości Wielki Bukowiec z odwodnieniem</w:t>
      </w:r>
      <w:r w:rsidR="00DE373E" w:rsidRPr="00EB1712">
        <w:rPr>
          <w:rFonts w:cs="Times New Roman"/>
          <w:b/>
          <w:bCs/>
          <w:sz w:val="22"/>
          <w:szCs w:val="22"/>
        </w:rPr>
        <w:t>.</w:t>
      </w:r>
    </w:p>
    <w:p w:rsidR="00DE373E" w:rsidRPr="00EB1712" w:rsidRDefault="00DE373E" w:rsidP="00DE373E">
      <w:pPr>
        <w:shd w:val="clear" w:color="auto" w:fill="FFFFFF"/>
        <w:tabs>
          <w:tab w:val="left" w:pos="1596"/>
        </w:tabs>
        <w:jc w:val="center"/>
        <w:rPr>
          <w:rFonts w:cs="Times New Roman"/>
          <w:b/>
          <w:sz w:val="22"/>
          <w:szCs w:val="22"/>
        </w:rPr>
      </w:pPr>
    </w:p>
    <w:p w:rsidR="00DE373E" w:rsidRPr="00EB1712" w:rsidRDefault="00DE373E" w:rsidP="00DE373E">
      <w:pPr>
        <w:pStyle w:val="Tekstpodstawowy2"/>
        <w:tabs>
          <w:tab w:val="left" w:pos="1596"/>
        </w:tabs>
        <w:spacing w:before="120"/>
        <w:jc w:val="center"/>
        <w:rPr>
          <w:b/>
          <w:bCs/>
          <w:color w:val="FF00FF"/>
          <w:sz w:val="22"/>
          <w:szCs w:val="22"/>
        </w:rPr>
      </w:pPr>
    </w:p>
    <w:p w:rsidR="00DE373E" w:rsidRPr="00EB1712" w:rsidRDefault="00DE373E" w:rsidP="00DE373E">
      <w:pPr>
        <w:tabs>
          <w:tab w:val="left" w:pos="1596"/>
        </w:tabs>
        <w:spacing w:line="360" w:lineRule="auto"/>
        <w:rPr>
          <w:rFonts w:cs="Times New Roman"/>
          <w:b/>
          <w:bCs/>
          <w:sz w:val="22"/>
          <w:szCs w:val="22"/>
        </w:rPr>
      </w:pPr>
      <w:r w:rsidRPr="00EB1712">
        <w:rPr>
          <w:rFonts w:cs="Times New Roman"/>
          <w:b/>
          <w:bCs/>
          <w:sz w:val="22"/>
          <w:szCs w:val="22"/>
        </w:rPr>
        <w:t xml:space="preserve"> </w:t>
      </w:r>
      <w:r w:rsidRPr="00EB1712">
        <w:rPr>
          <w:rFonts w:cs="Times New Roman"/>
          <w:sz w:val="22"/>
          <w:szCs w:val="22"/>
        </w:rPr>
        <w:t>została zawarta umowa o następującej treści:</w:t>
      </w:r>
    </w:p>
    <w:p w:rsidR="00DE373E" w:rsidRPr="0003483B" w:rsidRDefault="00DE373E" w:rsidP="0003483B">
      <w:pPr>
        <w:pStyle w:val="Bezodstpw"/>
        <w:jc w:val="center"/>
        <w:rPr>
          <w:b/>
        </w:rPr>
      </w:pPr>
      <w:r w:rsidRPr="0003483B">
        <w:rPr>
          <w:b/>
        </w:rPr>
        <w:t>ROZDZIAŁ I. PRZEDMIOT UMOWY</w:t>
      </w:r>
    </w:p>
    <w:p w:rsidR="00DE373E" w:rsidRPr="00EB1712" w:rsidRDefault="00DE373E" w:rsidP="004500D8">
      <w:pPr>
        <w:numPr>
          <w:ilvl w:val="0"/>
          <w:numId w:val="46"/>
        </w:numPr>
        <w:tabs>
          <w:tab w:val="left" w:pos="1596"/>
        </w:tabs>
        <w:suppressAutoHyphens w:val="0"/>
        <w:autoSpaceDE w:val="0"/>
        <w:adjustRightInd w:val="0"/>
        <w:spacing w:before="12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DEFINICJE</w:t>
      </w:r>
    </w:p>
    <w:p w:rsidR="00DE373E" w:rsidRPr="00EB1712" w:rsidRDefault="00DE373E" w:rsidP="00DE373E">
      <w:pPr>
        <w:tabs>
          <w:tab w:val="left" w:pos="1596"/>
        </w:tabs>
        <w:spacing w:before="120"/>
        <w:jc w:val="both"/>
        <w:rPr>
          <w:rFonts w:cs="Times New Roman"/>
          <w:sz w:val="22"/>
          <w:szCs w:val="22"/>
        </w:rPr>
      </w:pPr>
      <w:r w:rsidRPr="00EB1712">
        <w:rPr>
          <w:rFonts w:cs="Times New Roman"/>
          <w:sz w:val="22"/>
          <w:szCs w:val="22"/>
        </w:rPr>
        <w:t>Określenia użyte w Umowie mają następujące znaczenie:</w:t>
      </w:r>
    </w:p>
    <w:p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
          <w:bCs/>
          <w:sz w:val="22"/>
          <w:szCs w:val="22"/>
        </w:rPr>
      </w:pPr>
      <w:r w:rsidRPr="00EB1712">
        <w:rPr>
          <w:rFonts w:cs="Times New Roman"/>
          <w:b/>
          <w:bCs/>
          <w:sz w:val="22"/>
          <w:szCs w:val="22"/>
        </w:rPr>
        <w:t>„Umowa”</w:t>
      </w:r>
      <w:r w:rsidRPr="00EB1712">
        <w:rPr>
          <w:rFonts w:cs="Times New Roman"/>
          <w:bCs/>
          <w:sz w:val="22"/>
          <w:szCs w:val="22"/>
        </w:rPr>
        <w:t xml:space="preserve"> – niniejsza Umowa wraz z załącznikami regulująca prawa i obowiązki stron wynikające z niej i związane z jej wykonaniem</w:t>
      </w:r>
      <w:r w:rsidRPr="00EB1712">
        <w:rPr>
          <w:rFonts w:cs="Times New Roman"/>
          <w:b/>
          <w:bCs/>
          <w:sz w:val="22"/>
          <w:szCs w:val="22"/>
        </w:rPr>
        <w:t>.</w:t>
      </w:r>
    </w:p>
    <w:p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„Roboty budowlane”</w:t>
      </w:r>
      <w:r w:rsidRPr="00EB1712">
        <w:rPr>
          <w:rFonts w:cs="Times New Roman"/>
          <w:bCs/>
          <w:sz w:val="22"/>
          <w:szCs w:val="22"/>
        </w:rPr>
        <w:t xml:space="preserve"> – budowa, a także prace polegające na montażu, remoncie lub rozbiórce obiektu budowlanego, określone w art. 2 Umowy, do których mają zastosowanie przepisy art. 647-658 Kodeksu cywilnego, do wykonania, których Wykonawca zobowiązał się w Umowie.</w:t>
      </w:r>
    </w:p>
    <w:p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lastRenderedPageBreak/>
        <w:t>„Siła wyższa”</w:t>
      </w:r>
      <w:r w:rsidRPr="00EB1712">
        <w:rPr>
          <w:rFonts w:cs="Times New Roman"/>
          <w:bCs/>
          <w:sz w:val="22"/>
          <w:szCs w:val="22"/>
        </w:rPr>
        <w:t xml:space="preserve"> – zdarzenie nadzwyczajne, zewnętrzne i niemożliwe do zapobieżenia np. wywołane działaniem sił przyrody na znacznym obszarze.</w:t>
      </w:r>
    </w:p>
    <w:p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”Przepisy techniczno-budowlane”</w:t>
      </w:r>
      <w:r w:rsidRPr="00EB1712">
        <w:rPr>
          <w:rFonts w:cs="Times New Roman"/>
          <w:bCs/>
          <w:sz w:val="22"/>
          <w:szCs w:val="22"/>
        </w:rPr>
        <w:t xml:space="preserve"> – warunki techniczne, jakim powinny odpowiadać obiekty budowlane i ich usytuowanie oraz warunki techniczne użytkowania obiektów budowlanych.</w:t>
      </w:r>
    </w:p>
    <w:p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„Polskie normy”</w:t>
      </w:r>
      <w:r w:rsidRPr="00EB1712">
        <w:rPr>
          <w:rFonts w:cs="Times New Roman"/>
          <w:bCs/>
          <w:sz w:val="22"/>
          <w:szCs w:val="22"/>
        </w:rPr>
        <w:t xml:space="preserve"> – normy krajowe, oznaczane symbolem "PN"; określają wymagania, metody badań oraz metody i sposoby wykonywania innych czynności, w szczególności w zakresie: bezpieczeństwa pracy i użytkowania oraz ochrony życia, zdrowia, mienia i środowiska, z uwzględnieniem potrzeb ludzi niepełnosprawnych, podstawowych cech jakościowych wspólnych dla asortymentowych grup wyrobów, w tym właściwości techniczno-użytkowych surowców, materiałów, paliw i energii powszechnie stosowanych w produkcji i obrocie, głównych parametrów, typoszeregów, wymiarów przyłączeniowych i innych charakterystyk technicznych związanych z klasyfikacją rodzajową i jakościową oraz zamiennością wymiarową i funkcjonalną wyrobów, projektowania obiektów budowlanych oraz warunków wykonania i odbioru, a także metod badań przy odbiorze robót budowlano-montażowych, dokumentacji technicznej.</w:t>
      </w:r>
    </w:p>
    <w:p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 xml:space="preserve">„Teren budowy” </w:t>
      </w:r>
      <w:r w:rsidRPr="00EB1712">
        <w:rPr>
          <w:rFonts w:cs="Times New Roman"/>
          <w:bCs/>
          <w:sz w:val="22"/>
          <w:szCs w:val="22"/>
        </w:rPr>
        <w:t>– przestrzeń, w której prowadzone są roboty budowlane wraz z przestrzenią zajmowaną przez urządzenia zaplecza budowy.</w:t>
      </w:r>
    </w:p>
    <w:p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sz w:val="22"/>
          <w:szCs w:val="22"/>
        </w:rPr>
        <w:t>„</w:t>
      </w:r>
      <w:r w:rsidRPr="00EB1712">
        <w:rPr>
          <w:rFonts w:cs="Times New Roman"/>
          <w:b/>
          <w:sz w:val="22"/>
          <w:szCs w:val="22"/>
        </w:rPr>
        <w:t xml:space="preserve">Prace towarzyszące” – </w:t>
      </w:r>
      <w:r w:rsidRPr="00EB1712">
        <w:rPr>
          <w:rFonts w:cs="Times New Roman"/>
          <w:sz w:val="22"/>
          <w:szCs w:val="22"/>
        </w:rPr>
        <w:t xml:space="preserve">prace i usługi niezbędne do wykonania robót podstawowych i dokonania odbioru końcowego, </w:t>
      </w:r>
      <w:r w:rsidR="00890A0E" w:rsidRPr="00EB1712">
        <w:rPr>
          <w:rFonts w:cs="Times New Roman"/>
          <w:sz w:val="22"/>
          <w:szCs w:val="22"/>
        </w:rPr>
        <w:t>niezaliczone</w:t>
      </w:r>
      <w:r w:rsidRPr="00EB1712">
        <w:rPr>
          <w:rFonts w:cs="Times New Roman"/>
          <w:sz w:val="22"/>
          <w:szCs w:val="22"/>
        </w:rPr>
        <w:t xml:space="preserve"> do robót tymczasowych, w tym geodezyjne wytyczenie i inwentaryzacja powykonawcza, wykonanie rysunków uszczegółowiających, dokumentacji powykonawczej, opracowanie instrukcji eksploatacji i użytkowania, uzyskanie decyzji pozwolenia na użytkowanie itp.</w:t>
      </w:r>
    </w:p>
    <w:p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Roboty tymczasowe</w:t>
      </w:r>
      <w:r w:rsidRPr="00EB1712">
        <w:rPr>
          <w:rFonts w:cs="Times New Roman"/>
          <w:sz w:val="22"/>
          <w:szCs w:val="22"/>
        </w:rPr>
        <w:t xml:space="preserve"> – konieczne do </w:t>
      </w:r>
      <w:r w:rsidR="00890A0E" w:rsidRPr="00EB1712">
        <w:rPr>
          <w:rFonts w:cs="Times New Roman"/>
          <w:sz w:val="22"/>
          <w:szCs w:val="22"/>
        </w:rPr>
        <w:t>wykonania, aby</w:t>
      </w:r>
      <w:r w:rsidRPr="00EB1712">
        <w:rPr>
          <w:rFonts w:cs="Times New Roman"/>
          <w:sz w:val="22"/>
          <w:szCs w:val="22"/>
        </w:rPr>
        <w:t xml:space="preserve"> umożliwić realizację robót podstawowych i przewidzianych do demontażu lub likwidacji po wykonaniu robót podstaw</w:t>
      </w:r>
      <w:r>
        <w:rPr>
          <w:rFonts w:cs="Times New Roman"/>
          <w:sz w:val="22"/>
          <w:szCs w:val="22"/>
        </w:rPr>
        <w:t>owych (np. drogi tymczasowe</w:t>
      </w:r>
      <w:r w:rsidRPr="00EB1712">
        <w:rPr>
          <w:rFonts w:cs="Times New Roman"/>
          <w:sz w:val="22"/>
          <w:szCs w:val="22"/>
        </w:rPr>
        <w:t xml:space="preserve">, obniżenie poziomu wód gruntowych itp.).  </w:t>
      </w:r>
    </w:p>
    <w:p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 xml:space="preserve">„Urządzenia tymczasowe” </w:t>
      </w:r>
      <w:r w:rsidRPr="00EB1712">
        <w:rPr>
          <w:rFonts w:cs="Times New Roman"/>
          <w:sz w:val="22"/>
          <w:szCs w:val="22"/>
        </w:rPr>
        <w:t>– urządzenia zaprojektowane, zbudowane lub zainstalowane na placu budowy, potrzebne do wykonania robót, a przewidziane do usunięcia po ich zakończeniu.</w:t>
      </w:r>
    </w:p>
    <w:p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trike/>
          <w:sz w:val="22"/>
          <w:szCs w:val="22"/>
        </w:rPr>
      </w:pPr>
      <w:r w:rsidRPr="00EB1712">
        <w:rPr>
          <w:rFonts w:cs="Times New Roman"/>
          <w:b/>
          <w:sz w:val="22"/>
          <w:szCs w:val="22"/>
        </w:rPr>
        <w:t xml:space="preserve">„Zamówienia dodatkowe” - </w:t>
      </w:r>
      <w:r w:rsidRPr="00EB1712">
        <w:rPr>
          <w:rFonts w:cs="Times New Roman"/>
          <w:sz w:val="22"/>
          <w:szCs w:val="22"/>
        </w:rPr>
        <w:t>roboty, które nie zostały ujęte w żadnym opracowaniu, tj. ani w projekcie budowlanym, ani w specyfikacji technicznej wykonania i odbioru robót, a których wykonania nie można przewidzieć na etapie składania oferty.</w:t>
      </w:r>
      <w:r w:rsidRPr="00EB1712">
        <w:rPr>
          <w:rFonts w:cs="Times New Roman"/>
          <w:strike/>
          <w:sz w:val="22"/>
          <w:szCs w:val="22"/>
        </w:rPr>
        <w:t xml:space="preserve"> </w:t>
      </w:r>
    </w:p>
    <w:p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 xml:space="preserve">„SIWZ” </w:t>
      </w:r>
      <w:r w:rsidRPr="00EB1712">
        <w:rPr>
          <w:rFonts w:cs="Times New Roman"/>
          <w:sz w:val="22"/>
          <w:szCs w:val="22"/>
        </w:rPr>
        <w:t>– specyfikacja istotnych warunków zamówienia</w:t>
      </w:r>
    </w:p>
    <w:p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Element robót</w:t>
      </w:r>
      <w:r w:rsidRPr="00EB1712">
        <w:rPr>
          <w:rFonts w:cs="Times New Roman"/>
          <w:sz w:val="22"/>
          <w:szCs w:val="22"/>
        </w:rPr>
        <w:t xml:space="preserve"> – opis robót wymieniony w harmonogramie rzeczowo – finansowym z określoną ceną i terminem wykonania.</w:t>
      </w:r>
    </w:p>
    <w:p w:rsidR="00DE373E" w:rsidRPr="00EB1712" w:rsidRDefault="00DE373E" w:rsidP="004500D8">
      <w:pPr>
        <w:numPr>
          <w:ilvl w:val="0"/>
          <w:numId w:val="67"/>
        </w:numPr>
        <w:shd w:val="clear" w:color="auto" w:fill="FFFFFF"/>
        <w:tabs>
          <w:tab w:val="left" w:pos="360"/>
        </w:tabs>
        <w:suppressAutoHyphens w:val="0"/>
        <w:spacing w:before="120"/>
        <w:ind w:left="360"/>
        <w:jc w:val="both"/>
        <w:textAlignment w:val="auto"/>
        <w:rPr>
          <w:rFonts w:cs="Times New Roman"/>
          <w:sz w:val="22"/>
          <w:szCs w:val="22"/>
        </w:rPr>
      </w:pPr>
      <w:r w:rsidRPr="00EB1712">
        <w:rPr>
          <w:rFonts w:cs="Times New Roman"/>
          <w:b/>
          <w:sz w:val="22"/>
          <w:szCs w:val="22"/>
        </w:rPr>
        <w:t xml:space="preserve">„Harmonogram rzeczowo – finansowy robót – </w:t>
      </w:r>
      <w:r w:rsidRPr="00EB1712">
        <w:rPr>
          <w:rFonts w:cs="Times New Roman"/>
          <w:sz w:val="22"/>
          <w:szCs w:val="22"/>
        </w:rPr>
        <w:t>opracowanie wykonane przez Wykonawcę, przedstawiające w przyjętej skali czasu, kolejność przebiegu złożonych procesów budowlanych w układzie chronologicznym i finansowym.</w:t>
      </w:r>
    </w:p>
    <w:p w:rsidR="00DE373E" w:rsidRPr="00EB1712" w:rsidRDefault="00DE373E" w:rsidP="004500D8">
      <w:pPr>
        <w:numPr>
          <w:ilvl w:val="0"/>
          <w:numId w:val="67"/>
        </w:numPr>
        <w:shd w:val="clear" w:color="auto" w:fill="FFFFFF"/>
        <w:tabs>
          <w:tab w:val="left" w:pos="360"/>
        </w:tabs>
        <w:suppressAutoHyphens w:val="0"/>
        <w:spacing w:before="120"/>
        <w:ind w:left="360"/>
        <w:jc w:val="both"/>
        <w:textAlignment w:val="auto"/>
        <w:rPr>
          <w:rFonts w:cs="Times New Roman"/>
          <w:sz w:val="22"/>
          <w:szCs w:val="22"/>
        </w:rPr>
      </w:pPr>
      <w:r w:rsidRPr="00EB1712">
        <w:rPr>
          <w:rFonts w:cs="Times New Roman"/>
          <w:b/>
          <w:sz w:val="22"/>
          <w:szCs w:val="22"/>
        </w:rPr>
        <w:t>„Plan BIOZ” –</w:t>
      </w:r>
      <w:r w:rsidRPr="00EB1712">
        <w:rPr>
          <w:rFonts w:cs="Times New Roman"/>
          <w:sz w:val="22"/>
          <w:szCs w:val="22"/>
        </w:rPr>
        <w:t xml:space="preserve"> opracowanie wykonane przez Wykonawcę zgodnie z § 3 Rozporządzenia Ministra Infrastruktury z dnia 23 czerwca 2003 r. w sprawie informacji dotyczącej bezpieczeństwa i ochrony zdrowia oraz planu bezpieczeństwa i ochrony zdrowia (Dz.U. Nr 120,  poz. 1126).</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„Cena”</w:t>
      </w:r>
      <w:r w:rsidRPr="00EB1712">
        <w:rPr>
          <w:rFonts w:cs="Times New Roman"/>
          <w:sz w:val="22"/>
          <w:szCs w:val="22"/>
        </w:rPr>
        <w:t xml:space="preserve"> - wartość z podatkiem VAT, wymieniona w </w:t>
      </w:r>
      <w:r w:rsidR="00890A0E" w:rsidRPr="00EB1712">
        <w:rPr>
          <w:rFonts w:cs="Times New Roman"/>
          <w:sz w:val="22"/>
          <w:szCs w:val="22"/>
        </w:rPr>
        <w:t>ofercie, jako</w:t>
      </w:r>
      <w:r w:rsidRPr="00EB1712">
        <w:rPr>
          <w:rFonts w:cs="Times New Roman"/>
          <w:sz w:val="22"/>
          <w:szCs w:val="22"/>
        </w:rPr>
        <w:t xml:space="preserve"> wynagrodzenie ryczałtowe </w:t>
      </w:r>
      <w:r w:rsidRPr="00EB1712">
        <w:rPr>
          <w:rFonts w:cs="Times New Roman"/>
          <w:b/>
          <w:sz w:val="22"/>
          <w:szCs w:val="22"/>
        </w:rPr>
        <w:t xml:space="preserve">Wykonawcy </w:t>
      </w:r>
      <w:r w:rsidRPr="00EB1712">
        <w:rPr>
          <w:rFonts w:cs="Times New Roman"/>
          <w:sz w:val="22"/>
          <w:szCs w:val="22"/>
        </w:rPr>
        <w:t>za wykonanie przedmiotu Umowy.</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 „Gwarancja” </w:t>
      </w:r>
      <w:r w:rsidRPr="00EB1712">
        <w:rPr>
          <w:rFonts w:cs="Times New Roman"/>
          <w:sz w:val="22"/>
          <w:szCs w:val="22"/>
        </w:rPr>
        <w:t xml:space="preserve">– ustalone w dokumentach umownych zasady zobowiązań </w:t>
      </w:r>
      <w:r w:rsidRPr="00EB1712">
        <w:rPr>
          <w:rFonts w:cs="Times New Roman"/>
          <w:b/>
          <w:sz w:val="22"/>
          <w:szCs w:val="22"/>
        </w:rPr>
        <w:t xml:space="preserve">Wykonawcy </w:t>
      </w:r>
      <w:r w:rsidRPr="00EB1712">
        <w:rPr>
          <w:rFonts w:cs="Times New Roman"/>
          <w:sz w:val="22"/>
          <w:szCs w:val="22"/>
        </w:rPr>
        <w:t>z tytułu wykonania robót.</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lastRenderedPageBreak/>
        <w:t xml:space="preserve"> „Inspektor nadzoru” </w:t>
      </w:r>
      <w:r w:rsidRPr="00EB1712">
        <w:rPr>
          <w:rFonts w:cs="Times New Roman"/>
          <w:sz w:val="22"/>
          <w:szCs w:val="22"/>
        </w:rPr>
        <w:t xml:space="preserve">– przedstawiciel </w:t>
      </w:r>
      <w:r>
        <w:rPr>
          <w:rFonts w:cs="Times New Roman"/>
          <w:sz w:val="22"/>
          <w:szCs w:val="22"/>
        </w:rPr>
        <w:t>Zamawiającego</w:t>
      </w:r>
      <w:r w:rsidRPr="00EB1712">
        <w:rPr>
          <w:rFonts w:cs="Times New Roman"/>
          <w:b/>
          <w:sz w:val="22"/>
          <w:szCs w:val="22"/>
        </w:rPr>
        <w:t>,</w:t>
      </w:r>
      <w:r w:rsidRPr="00EB1712">
        <w:rPr>
          <w:rFonts w:cs="Times New Roman"/>
          <w:bCs/>
          <w:sz w:val="22"/>
          <w:szCs w:val="22"/>
        </w:rPr>
        <w:t xml:space="preserve"> upoważniony</w:t>
      </w:r>
      <w:r w:rsidRPr="00EB1712">
        <w:rPr>
          <w:rFonts w:cs="Times New Roman"/>
          <w:b/>
          <w:sz w:val="22"/>
          <w:szCs w:val="22"/>
        </w:rPr>
        <w:t xml:space="preserve"> </w:t>
      </w:r>
      <w:r w:rsidRPr="00EB1712">
        <w:rPr>
          <w:rFonts w:cs="Times New Roman"/>
          <w:sz w:val="22"/>
          <w:szCs w:val="22"/>
        </w:rPr>
        <w:t>do występowania w jego imieniu w sprawach dotyczących realizacji robót. Prawa i obowiązki Inspektora nadzoru są określone w Umowie oraz obowiązujących przepisach prawnych</w:t>
      </w:r>
      <w:r w:rsidRPr="00EB1712">
        <w:rPr>
          <w:rFonts w:cs="Times New Roman"/>
          <w:b/>
          <w:sz w:val="22"/>
          <w:szCs w:val="22"/>
        </w:rPr>
        <w:t xml:space="preserve">. </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„Plac budowy” </w:t>
      </w:r>
      <w:r w:rsidRPr="00EB1712">
        <w:rPr>
          <w:rFonts w:cs="Times New Roman"/>
          <w:sz w:val="22"/>
          <w:szCs w:val="22"/>
        </w:rPr>
        <w:t xml:space="preserve">– teren przekazany </w:t>
      </w:r>
      <w:r w:rsidRPr="00EB1712">
        <w:rPr>
          <w:rFonts w:cs="Times New Roman"/>
          <w:b/>
          <w:sz w:val="22"/>
          <w:szCs w:val="22"/>
        </w:rPr>
        <w:t xml:space="preserve">Wykonawcy </w:t>
      </w:r>
      <w:r w:rsidRPr="00EB1712">
        <w:rPr>
          <w:rFonts w:cs="Times New Roman"/>
          <w:sz w:val="22"/>
          <w:szCs w:val="22"/>
        </w:rPr>
        <w:t xml:space="preserve">przez </w:t>
      </w:r>
      <w:r w:rsidRPr="00EB1712">
        <w:rPr>
          <w:rFonts w:cs="Times New Roman"/>
          <w:b/>
          <w:sz w:val="22"/>
          <w:szCs w:val="22"/>
        </w:rPr>
        <w:t xml:space="preserve">Zamawiającego </w:t>
      </w:r>
      <w:r w:rsidRPr="00EB1712">
        <w:rPr>
          <w:rFonts w:cs="Times New Roman"/>
          <w:sz w:val="22"/>
          <w:szCs w:val="22"/>
        </w:rPr>
        <w:t>dla potrzeb wykonania robót budowlanych.</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„Roboty budowlane” </w:t>
      </w:r>
      <w:r w:rsidRPr="00EB1712">
        <w:rPr>
          <w:rFonts w:cs="Times New Roman"/>
          <w:sz w:val="22"/>
          <w:szCs w:val="22"/>
        </w:rPr>
        <w:t xml:space="preserve">lub tylko </w:t>
      </w:r>
      <w:r w:rsidRPr="00EB1712">
        <w:rPr>
          <w:rFonts w:cs="Times New Roman"/>
          <w:b/>
          <w:sz w:val="22"/>
          <w:szCs w:val="22"/>
        </w:rPr>
        <w:t xml:space="preserve">„roboty” </w:t>
      </w:r>
      <w:r w:rsidRPr="00EB1712">
        <w:rPr>
          <w:rFonts w:cs="Times New Roman"/>
          <w:sz w:val="22"/>
          <w:szCs w:val="22"/>
        </w:rPr>
        <w:t xml:space="preserve">– roboty budowlane wszelkich branż budownictwa, montażowe, modernizacyjne, remontowe, rozbiórkowe, materiały i urządzenia oraz usługi budowlane, które </w:t>
      </w:r>
      <w:r w:rsidRPr="00EB1712">
        <w:rPr>
          <w:rFonts w:cs="Times New Roman"/>
          <w:b/>
          <w:sz w:val="22"/>
          <w:szCs w:val="22"/>
        </w:rPr>
        <w:t xml:space="preserve">Wykonawca </w:t>
      </w:r>
      <w:r w:rsidRPr="00EB1712">
        <w:rPr>
          <w:rFonts w:cs="Times New Roman"/>
          <w:sz w:val="22"/>
          <w:szCs w:val="22"/>
        </w:rPr>
        <w:t xml:space="preserve">ma wykonać i przekazać </w:t>
      </w:r>
      <w:r w:rsidRPr="00EB1712">
        <w:rPr>
          <w:rFonts w:cs="Times New Roman"/>
          <w:b/>
          <w:sz w:val="22"/>
          <w:szCs w:val="22"/>
        </w:rPr>
        <w:t xml:space="preserve">Zamawiającemu </w:t>
      </w:r>
      <w:r w:rsidRPr="00EB1712">
        <w:rPr>
          <w:rFonts w:cs="Times New Roman"/>
          <w:sz w:val="22"/>
          <w:szCs w:val="22"/>
        </w:rPr>
        <w:t xml:space="preserve">w ramach Umowy zgodnie z </w:t>
      </w:r>
      <w:r>
        <w:rPr>
          <w:rFonts w:cs="Times New Roman"/>
          <w:sz w:val="22"/>
          <w:szCs w:val="22"/>
        </w:rPr>
        <w:t xml:space="preserve">Programem </w:t>
      </w:r>
      <w:proofErr w:type="spellStart"/>
      <w:r>
        <w:rPr>
          <w:rFonts w:cs="Times New Roman"/>
          <w:sz w:val="22"/>
          <w:szCs w:val="22"/>
        </w:rPr>
        <w:t>Funkcjonalno</w:t>
      </w:r>
      <w:proofErr w:type="spellEnd"/>
      <w:r>
        <w:rPr>
          <w:rFonts w:cs="Times New Roman"/>
          <w:sz w:val="22"/>
          <w:szCs w:val="22"/>
        </w:rPr>
        <w:t xml:space="preserve"> - Użytkowym</w:t>
      </w:r>
      <w:r w:rsidRPr="00EB1712">
        <w:rPr>
          <w:rFonts w:cs="Times New Roman"/>
          <w:sz w:val="22"/>
          <w:szCs w:val="22"/>
        </w:rPr>
        <w:t xml:space="preserve"> oraz SIWZ.</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„Sprzęt” </w:t>
      </w:r>
      <w:r w:rsidRPr="00EB1712">
        <w:rPr>
          <w:rFonts w:cs="Times New Roman"/>
          <w:sz w:val="22"/>
          <w:szCs w:val="22"/>
        </w:rPr>
        <w:t xml:space="preserve">– maszyny, urządzenia i środki transportowe </w:t>
      </w:r>
      <w:r w:rsidRPr="00EB1712">
        <w:rPr>
          <w:rFonts w:cs="Times New Roman"/>
          <w:b/>
          <w:sz w:val="22"/>
          <w:szCs w:val="22"/>
        </w:rPr>
        <w:t xml:space="preserve">Wykonawcy” </w:t>
      </w:r>
      <w:r w:rsidRPr="00EB1712">
        <w:rPr>
          <w:rFonts w:cs="Times New Roman"/>
          <w:sz w:val="22"/>
          <w:szCs w:val="22"/>
        </w:rPr>
        <w:t>oraz innych podwykonawców przeznaczone do budowy i obsługi robót.</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„Umowa/ Kontrakt” </w:t>
      </w:r>
      <w:r w:rsidRPr="00EB1712">
        <w:rPr>
          <w:rFonts w:cs="Times New Roman"/>
          <w:sz w:val="22"/>
          <w:szCs w:val="22"/>
        </w:rPr>
        <w:t xml:space="preserve">– wyrażone na piśmie zgodne oświadczenie woli </w:t>
      </w:r>
      <w:r w:rsidRPr="00EB1712">
        <w:rPr>
          <w:rFonts w:cs="Times New Roman"/>
          <w:b/>
          <w:sz w:val="22"/>
          <w:szCs w:val="22"/>
        </w:rPr>
        <w:t xml:space="preserve">Zamawiającego </w:t>
      </w:r>
      <w:r w:rsidRPr="00EB1712">
        <w:rPr>
          <w:rFonts w:cs="Times New Roman"/>
          <w:sz w:val="22"/>
          <w:szCs w:val="22"/>
        </w:rPr>
        <w:t xml:space="preserve">i </w:t>
      </w:r>
      <w:r w:rsidRPr="00EB1712">
        <w:rPr>
          <w:rFonts w:cs="Times New Roman"/>
          <w:b/>
          <w:sz w:val="22"/>
          <w:szCs w:val="22"/>
        </w:rPr>
        <w:t xml:space="preserve">Wykonawcy </w:t>
      </w:r>
      <w:r w:rsidRPr="00EB1712">
        <w:rPr>
          <w:rFonts w:cs="Times New Roman"/>
          <w:sz w:val="22"/>
          <w:szCs w:val="22"/>
        </w:rPr>
        <w:t>o wykonanie określonej roboty w ustalonym terminie i za uzgodnionym wynagrodzeniem zaakceptowane i parafowane przez Strony.</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„Wada” </w:t>
      </w:r>
      <w:r w:rsidRPr="00EB1712">
        <w:rPr>
          <w:rFonts w:cs="Times New Roman"/>
          <w:sz w:val="22"/>
          <w:szCs w:val="22"/>
        </w:rPr>
        <w:t>– jakakolwiek część robót wykonana niezgodnie z dokumentacją projektową, specyfikacjami technicznymi, warunkami technicznymi wykonania robót oraz roboty wykonane niewłaściwie, a także ujawnione wady materiałów i urządzeń.</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„Wykonawca” </w:t>
      </w:r>
      <w:r w:rsidRPr="00EB1712">
        <w:rPr>
          <w:rFonts w:cs="Times New Roman"/>
          <w:sz w:val="22"/>
          <w:szCs w:val="22"/>
        </w:rPr>
        <w:t xml:space="preserve">– podmiot lub podmioty gospodarcze, realizujące wspólnie zamówienie, z którym </w:t>
      </w:r>
      <w:r w:rsidRPr="00EB1712">
        <w:rPr>
          <w:rFonts w:cs="Times New Roman"/>
          <w:b/>
          <w:sz w:val="22"/>
          <w:szCs w:val="22"/>
        </w:rPr>
        <w:t xml:space="preserve">Zamawiający </w:t>
      </w:r>
      <w:r w:rsidRPr="00EB1712">
        <w:rPr>
          <w:rFonts w:cs="Times New Roman"/>
          <w:sz w:val="22"/>
          <w:szCs w:val="22"/>
        </w:rPr>
        <w:t>zawarł Umowę, na warunkach określonych we wzorze Umowy, załączonym do SIWZ.</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b/>
          <w:sz w:val="22"/>
          <w:szCs w:val="22"/>
        </w:rPr>
      </w:pPr>
      <w:r w:rsidRPr="00EB1712">
        <w:rPr>
          <w:rFonts w:cs="Times New Roman"/>
          <w:b/>
          <w:sz w:val="22"/>
          <w:szCs w:val="22"/>
        </w:rPr>
        <w:t xml:space="preserve">„Zamawiający” </w:t>
      </w:r>
      <w:r w:rsidRPr="00EB1712">
        <w:rPr>
          <w:rFonts w:cs="Times New Roman"/>
          <w:sz w:val="22"/>
          <w:szCs w:val="22"/>
        </w:rPr>
        <w:t xml:space="preserve">– jest to </w:t>
      </w:r>
      <w:r w:rsidRPr="00EB1712">
        <w:rPr>
          <w:rFonts w:cs="Times New Roman"/>
          <w:b/>
          <w:sz w:val="22"/>
          <w:szCs w:val="22"/>
        </w:rPr>
        <w:t xml:space="preserve">Gmina </w:t>
      </w:r>
      <w:r w:rsidR="00890A0E">
        <w:rPr>
          <w:rFonts w:cs="Times New Roman"/>
          <w:b/>
          <w:sz w:val="22"/>
          <w:szCs w:val="22"/>
        </w:rPr>
        <w:t>Skórcz</w:t>
      </w:r>
      <w:r w:rsidRPr="00EB1712">
        <w:rPr>
          <w:rFonts w:cs="Times New Roman"/>
          <w:b/>
          <w:sz w:val="22"/>
          <w:szCs w:val="22"/>
        </w:rPr>
        <w:t>.</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„Załączniki do Umowy” </w:t>
      </w:r>
      <w:r w:rsidRPr="00EB1712">
        <w:rPr>
          <w:rFonts w:cs="Times New Roman"/>
          <w:sz w:val="22"/>
          <w:szCs w:val="22"/>
        </w:rPr>
        <w:t>– zbiór dokumentów określających prawne, techniczne i ekonomiczne warunki realizacji robót.</w:t>
      </w:r>
    </w:p>
    <w:p w:rsidR="00DE373E" w:rsidRPr="00EB1712" w:rsidRDefault="00DE373E" w:rsidP="00DE373E">
      <w:pPr>
        <w:shd w:val="clear" w:color="auto" w:fill="FFFFFF"/>
        <w:tabs>
          <w:tab w:val="left" w:pos="993"/>
          <w:tab w:val="left" w:pos="1596"/>
        </w:tabs>
        <w:spacing w:before="120"/>
        <w:jc w:val="both"/>
        <w:rPr>
          <w:rFonts w:cs="Times New Roman"/>
          <w:b/>
          <w:sz w:val="22"/>
          <w:szCs w:val="22"/>
        </w:rPr>
      </w:pPr>
      <w:r w:rsidRPr="00EB1712" w:rsidDel="00BF3EC4">
        <w:rPr>
          <w:rFonts w:cs="Times New Roman"/>
          <w:b/>
          <w:sz w:val="22"/>
          <w:szCs w:val="22"/>
        </w:rPr>
        <w:t xml:space="preserve"> </w:t>
      </w: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PRZEDMIOT UMOWY</w:t>
      </w:r>
    </w:p>
    <w:p w:rsidR="00DE373E" w:rsidRPr="00EB1712" w:rsidRDefault="00DE373E" w:rsidP="00DE373E">
      <w:pPr>
        <w:tabs>
          <w:tab w:val="left" w:pos="1596"/>
        </w:tabs>
        <w:spacing w:before="120"/>
        <w:rPr>
          <w:rFonts w:cs="Times New Roman"/>
          <w:b/>
          <w:sz w:val="22"/>
          <w:szCs w:val="22"/>
        </w:rPr>
      </w:pPr>
    </w:p>
    <w:p w:rsidR="00DE373E" w:rsidRPr="00890A0E" w:rsidRDefault="00DE373E" w:rsidP="004500D8">
      <w:pPr>
        <w:widowControl/>
        <w:numPr>
          <w:ilvl w:val="1"/>
          <w:numId w:val="42"/>
        </w:numPr>
        <w:tabs>
          <w:tab w:val="num" w:pos="567"/>
          <w:tab w:val="left" w:pos="1596"/>
        </w:tabs>
        <w:suppressAutoHyphens w:val="0"/>
        <w:spacing w:before="120"/>
        <w:textAlignment w:val="auto"/>
        <w:rPr>
          <w:rFonts w:ascii="Calibri" w:hAnsi="Calibri" w:cs="Times New Roman"/>
          <w:b/>
          <w:bCs/>
        </w:rPr>
      </w:pPr>
      <w:r w:rsidRPr="00EB1712">
        <w:rPr>
          <w:rFonts w:cs="Times New Roman"/>
          <w:b/>
          <w:iCs/>
          <w:sz w:val="22"/>
          <w:szCs w:val="22"/>
        </w:rPr>
        <w:t>Przedmiotem zamówienia jest wykonanie</w:t>
      </w:r>
      <w:r w:rsidRPr="00EB1712">
        <w:rPr>
          <w:rFonts w:cs="Times New Roman"/>
          <w:iCs/>
          <w:sz w:val="22"/>
          <w:szCs w:val="22"/>
        </w:rPr>
        <w:t xml:space="preserve"> zamówienia pn. </w:t>
      </w:r>
      <w:r w:rsidRPr="00EB1712">
        <w:rPr>
          <w:rFonts w:cs="Times New Roman"/>
          <w:b/>
          <w:bCs/>
          <w:sz w:val="22"/>
          <w:szCs w:val="22"/>
        </w:rPr>
        <w:t>„</w:t>
      </w:r>
      <w:r w:rsidR="00890A0E" w:rsidRPr="00D5139F">
        <w:rPr>
          <w:rFonts w:ascii="Calibri" w:hAnsi="Calibri" w:cs="Times New Roman"/>
          <w:b/>
          <w:bCs/>
        </w:rPr>
        <w:t>Rozbudowa kanalizacji sanitarnej w gminie Skórcz - budowa kolektora sanitarnego</w:t>
      </w:r>
      <w:r w:rsidR="00890A0E">
        <w:rPr>
          <w:rFonts w:ascii="Calibri" w:hAnsi="Calibri" w:cs="Times New Roman"/>
          <w:b/>
          <w:bCs/>
        </w:rPr>
        <w:t xml:space="preserve"> </w:t>
      </w:r>
      <w:r w:rsidR="00890A0E" w:rsidRPr="00D5139F">
        <w:rPr>
          <w:rFonts w:ascii="Calibri" w:hAnsi="Calibri" w:cs="Times New Roman"/>
          <w:b/>
          <w:bCs/>
        </w:rPr>
        <w:t>„PÓŁNOC" – Wielki Bukowiec</w:t>
      </w:r>
      <w:r w:rsidRPr="00EB1712">
        <w:rPr>
          <w:rFonts w:cs="Times New Roman"/>
          <w:b/>
          <w:iCs/>
          <w:sz w:val="22"/>
          <w:szCs w:val="22"/>
        </w:rPr>
        <w:t>”</w:t>
      </w:r>
      <w:r w:rsidR="00F35E8F" w:rsidRPr="00F35E8F">
        <w:t xml:space="preserve"> </w:t>
      </w:r>
      <w:r w:rsidR="00F35E8F" w:rsidRPr="006943FD">
        <w:t>wraz z przebudową drogi powiatowej w miejscowości Wielki Bukowiec z odwodnieniem</w:t>
      </w:r>
      <w:r w:rsidRPr="00EB1712">
        <w:rPr>
          <w:rFonts w:cs="Times New Roman"/>
          <w:b/>
          <w:bCs/>
          <w:sz w:val="22"/>
          <w:szCs w:val="22"/>
        </w:rPr>
        <w:t>.</w:t>
      </w:r>
    </w:p>
    <w:p w:rsidR="00DE373E" w:rsidRPr="00F07431" w:rsidRDefault="00DE373E" w:rsidP="004500D8">
      <w:pPr>
        <w:widowControl/>
        <w:numPr>
          <w:ilvl w:val="1"/>
          <w:numId w:val="42"/>
        </w:numPr>
        <w:tabs>
          <w:tab w:val="num" w:pos="567"/>
          <w:tab w:val="left" w:pos="1596"/>
        </w:tabs>
        <w:suppressAutoHyphens w:val="0"/>
        <w:spacing w:before="120"/>
        <w:textAlignment w:val="auto"/>
        <w:rPr>
          <w:rFonts w:cs="Times New Roman"/>
          <w:b/>
          <w:sz w:val="22"/>
          <w:szCs w:val="22"/>
        </w:rPr>
      </w:pPr>
      <w:r w:rsidRPr="002E66D6">
        <w:rPr>
          <w:rFonts w:cs="Times New Roman"/>
          <w:b/>
          <w:bCs/>
          <w:sz w:val="22"/>
          <w:szCs w:val="22"/>
        </w:rPr>
        <w:t>Przedmiot zamówienia obejmuje</w:t>
      </w:r>
      <w:r w:rsidR="00F07431">
        <w:rPr>
          <w:rFonts w:cs="Times New Roman"/>
          <w:b/>
          <w:bCs/>
          <w:sz w:val="22"/>
          <w:szCs w:val="22"/>
        </w:rPr>
        <w:t xml:space="preserve"> </w:t>
      </w:r>
      <w:r w:rsidR="00755FAC">
        <w:rPr>
          <w:b/>
        </w:rPr>
        <w:t>roboty kanalizacji sanitarnej i drogowe:</w:t>
      </w:r>
    </w:p>
    <w:p w:rsidR="00F07431" w:rsidRPr="00F07431" w:rsidRDefault="00F07431" w:rsidP="004500D8">
      <w:pPr>
        <w:numPr>
          <w:ilvl w:val="0"/>
          <w:numId w:val="74"/>
        </w:numPr>
        <w:shd w:val="clear" w:color="auto" w:fill="FFFFFF"/>
        <w:tabs>
          <w:tab w:val="left" w:pos="1134"/>
        </w:tabs>
        <w:suppressAutoHyphens w:val="0"/>
        <w:autoSpaceDE w:val="0"/>
        <w:adjustRightInd w:val="0"/>
        <w:spacing w:before="34" w:line="293" w:lineRule="exact"/>
        <w:ind w:left="567"/>
        <w:textAlignment w:val="auto"/>
        <w:rPr>
          <w:rFonts w:cs="Times New Roman"/>
          <w:spacing w:val="2"/>
          <w:sz w:val="22"/>
          <w:szCs w:val="22"/>
        </w:rPr>
      </w:pPr>
      <w:r w:rsidRPr="00F07431">
        <w:rPr>
          <w:rFonts w:cs="Times New Roman"/>
          <w:spacing w:val="2"/>
          <w:sz w:val="22"/>
          <w:szCs w:val="22"/>
        </w:rPr>
        <w:t xml:space="preserve">Sieć kanalizacji sanitarnej grawitacyjnej oraz </w:t>
      </w:r>
      <w:proofErr w:type="spellStart"/>
      <w:r w:rsidRPr="00F07431">
        <w:rPr>
          <w:rFonts w:cs="Times New Roman"/>
          <w:spacing w:val="2"/>
          <w:sz w:val="22"/>
          <w:szCs w:val="22"/>
        </w:rPr>
        <w:t>przykanaliki</w:t>
      </w:r>
      <w:proofErr w:type="spellEnd"/>
      <w:r w:rsidRPr="00F07431">
        <w:rPr>
          <w:rFonts w:cs="Times New Roman"/>
          <w:spacing w:val="2"/>
          <w:sz w:val="22"/>
          <w:szCs w:val="22"/>
        </w:rPr>
        <w:t xml:space="preserve"> z rur kanałowych litych, gładkich PVC SN 8 De 160 i 200 mm, łączonych na kielichy z uszczelką zamontowaną na stałe. </w:t>
      </w:r>
    </w:p>
    <w:p w:rsidR="00F07431" w:rsidRPr="00F07431" w:rsidRDefault="00F07431" w:rsidP="004500D8">
      <w:pPr>
        <w:numPr>
          <w:ilvl w:val="0"/>
          <w:numId w:val="74"/>
        </w:numPr>
        <w:shd w:val="clear" w:color="auto" w:fill="FFFFFF"/>
        <w:tabs>
          <w:tab w:val="left" w:pos="1134"/>
        </w:tabs>
        <w:suppressAutoHyphens w:val="0"/>
        <w:autoSpaceDE w:val="0"/>
        <w:adjustRightInd w:val="0"/>
        <w:spacing w:before="34" w:line="293" w:lineRule="exact"/>
        <w:ind w:left="567"/>
        <w:textAlignment w:val="auto"/>
        <w:rPr>
          <w:rFonts w:cs="Times New Roman"/>
          <w:spacing w:val="2"/>
          <w:sz w:val="22"/>
          <w:szCs w:val="22"/>
        </w:rPr>
      </w:pPr>
      <w:r w:rsidRPr="00F07431">
        <w:rPr>
          <w:rFonts w:cs="Times New Roman"/>
          <w:spacing w:val="2"/>
          <w:sz w:val="22"/>
          <w:szCs w:val="22"/>
        </w:rPr>
        <w:t xml:space="preserve">Sieć kanalizacji tłocznej z rur PEHD PN 10 De 50 – 110 mm łączonych przez </w:t>
      </w:r>
      <w:proofErr w:type="spellStart"/>
      <w:r w:rsidRPr="00F07431">
        <w:rPr>
          <w:rFonts w:cs="Times New Roman"/>
          <w:spacing w:val="2"/>
          <w:sz w:val="22"/>
          <w:szCs w:val="22"/>
        </w:rPr>
        <w:t>elektrozłączki</w:t>
      </w:r>
      <w:proofErr w:type="spellEnd"/>
      <w:r w:rsidRPr="00F07431">
        <w:rPr>
          <w:rFonts w:cs="Times New Roman"/>
          <w:spacing w:val="2"/>
          <w:sz w:val="22"/>
          <w:szCs w:val="22"/>
        </w:rPr>
        <w:t xml:space="preserve">. </w:t>
      </w:r>
    </w:p>
    <w:p w:rsidR="00F07431" w:rsidRPr="00F07431" w:rsidRDefault="00F07431" w:rsidP="004500D8">
      <w:pPr>
        <w:numPr>
          <w:ilvl w:val="0"/>
          <w:numId w:val="74"/>
        </w:numPr>
        <w:shd w:val="clear" w:color="auto" w:fill="FFFFFF"/>
        <w:tabs>
          <w:tab w:val="left" w:pos="1134"/>
        </w:tabs>
        <w:suppressAutoHyphens w:val="0"/>
        <w:autoSpaceDE w:val="0"/>
        <w:adjustRightInd w:val="0"/>
        <w:spacing w:before="34" w:line="293" w:lineRule="exact"/>
        <w:ind w:left="567"/>
        <w:textAlignment w:val="auto"/>
        <w:rPr>
          <w:rFonts w:cs="Times New Roman"/>
          <w:spacing w:val="2"/>
          <w:sz w:val="22"/>
          <w:szCs w:val="22"/>
        </w:rPr>
      </w:pPr>
      <w:proofErr w:type="spellStart"/>
      <w:r w:rsidRPr="00F07431">
        <w:rPr>
          <w:rFonts w:cs="Times New Roman"/>
          <w:spacing w:val="2"/>
          <w:sz w:val="22"/>
          <w:szCs w:val="22"/>
        </w:rPr>
        <w:t>Przykanaliki</w:t>
      </w:r>
      <w:proofErr w:type="spellEnd"/>
      <w:r w:rsidRPr="00F07431">
        <w:rPr>
          <w:rFonts w:cs="Times New Roman"/>
          <w:spacing w:val="2"/>
          <w:sz w:val="22"/>
          <w:szCs w:val="22"/>
        </w:rPr>
        <w:t xml:space="preserve"> kanalizacji sanitarnej z rur kanałowych litych, gładkich PVC SN 8 De 160 mm, łączonych na kielichy z uszczelką zamontowaną na stałe. </w:t>
      </w:r>
    </w:p>
    <w:p w:rsidR="00F07431" w:rsidRPr="00F07431" w:rsidRDefault="00F07431" w:rsidP="004500D8">
      <w:pPr>
        <w:numPr>
          <w:ilvl w:val="0"/>
          <w:numId w:val="74"/>
        </w:numPr>
        <w:shd w:val="clear" w:color="auto" w:fill="FFFFFF"/>
        <w:tabs>
          <w:tab w:val="left" w:pos="1134"/>
        </w:tabs>
        <w:suppressAutoHyphens w:val="0"/>
        <w:autoSpaceDE w:val="0"/>
        <w:adjustRightInd w:val="0"/>
        <w:spacing w:before="34" w:line="293" w:lineRule="exact"/>
        <w:ind w:left="567"/>
        <w:textAlignment w:val="auto"/>
        <w:rPr>
          <w:rFonts w:cs="Times New Roman"/>
          <w:spacing w:val="2"/>
          <w:sz w:val="22"/>
          <w:szCs w:val="22"/>
        </w:rPr>
      </w:pPr>
      <w:r w:rsidRPr="00F07431">
        <w:rPr>
          <w:rFonts w:cs="Times New Roman"/>
          <w:spacing w:val="2"/>
          <w:sz w:val="22"/>
          <w:szCs w:val="22"/>
        </w:rPr>
        <w:t xml:space="preserve">Przyłącza kanalizacji tłocznej z rur PEHD PN 10 De 40 mm łączonych przez </w:t>
      </w:r>
      <w:proofErr w:type="spellStart"/>
      <w:r w:rsidRPr="00F07431">
        <w:rPr>
          <w:rFonts w:cs="Times New Roman"/>
          <w:spacing w:val="2"/>
          <w:sz w:val="22"/>
          <w:szCs w:val="22"/>
        </w:rPr>
        <w:t>elektrozłączki</w:t>
      </w:r>
      <w:proofErr w:type="spellEnd"/>
      <w:r w:rsidRPr="00F07431">
        <w:rPr>
          <w:rFonts w:cs="Times New Roman"/>
          <w:spacing w:val="2"/>
          <w:sz w:val="22"/>
          <w:szCs w:val="22"/>
        </w:rPr>
        <w:t xml:space="preserve">. </w:t>
      </w:r>
    </w:p>
    <w:p w:rsidR="00F07431" w:rsidRPr="00F07431" w:rsidRDefault="00F07431" w:rsidP="004500D8">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F07431">
        <w:rPr>
          <w:rFonts w:cs="Times New Roman"/>
          <w:spacing w:val="2"/>
          <w:sz w:val="22"/>
          <w:szCs w:val="22"/>
        </w:rPr>
        <w:t>Dwie tłocznie sieciowe wraz z niezbędnym zasilaniem z sieci energetycznej, oświetleniem oraz przyłączem wody PE 32 mm i dojazdami do terenów przepompowni.</w:t>
      </w:r>
    </w:p>
    <w:p w:rsidR="00F07431" w:rsidRPr="00F07431" w:rsidRDefault="00F07431" w:rsidP="004500D8">
      <w:pPr>
        <w:numPr>
          <w:ilvl w:val="0"/>
          <w:numId w:val="74"/>
        </w:numPr>
        <w:shd w:val="clear" w:color="auto" w:fill="FFFFFF"/>
        <w:tabs>
          <w:tab w:val="left" w:pos="1134"/>
        </w:tabs>
        <w:suppressAutoHyphens w:val="0"/>
        <w:autoSpaceDE w:val="0"/>
        <w:adjustRightInd w:val="0"/>
        <w:spacing w:before="34" w:line="293" w:lineRule="exact"/>
        <w:ind w:left="567"/>
        <w:textAlignment w:val="auto"/>
        <w:rPr>
          <w:rFonts w:cs="Times New Roman"/>
          <w:spacing w:val="2"/>
          <w:sz w:val="22"/>
          <w:szCs w:val="22"/>
        </w:rPr>
      </w:pPr>
      <w:r w:rsidRPr="00F07431">
        <w:rPr>
          <w:rFonts w:cs="Times New Roman"/>
          <w:spacing w:val="2"/>
          <w:sz w:val="22"/>
          <w:szCs w:val="22"/>
        </w:rPr>
        <w:lastRenderedPageBreak/>
        <w:t xml:space="preserve">Przydomowe przepompownie ścieków w ilości 3 sztuk. </w:t>
      </w:r>
    </w:p>
    <w:p w:rsidR="00F07431" w:rsidRPr="00F07431" w:rsidRDefault="00F07431" w:rsidP="004500D8">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F07431">
        <w:rPr>
          <w:rFonts w:cs="Times New Roman"/>
          <w:spacing w:val="2"/>
          <w:sz w:val="22"/>
          <w:szCs w:val="22"/>
        </w:rPr>
        <w:t>Przewiert pod linią kolejową na trasie Prabuty - Szlachta km 94.884. w rurze ochronnej</w:t>
      </w:r>
    </w:p>
    <w:p w:rsidR="00F07431" w:rsidRPr="00F07431" w:rsidRDefault="00F07431" w:rsidP="004500D8">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F07431">
        <w:rPr>
          <w:rFonts w:cs="Times New Roman"/>
          <w:spacing w:val="2"/>
          <w:sz w:val="22"/>
          <w:szCs w:val="22"/>
        </w:rPr>
        <w:t>Przewierty pod drogą powiatową nr 2719G na trasie Wielki Bukowiec-Czarnylas na kanale grawitacyjnym</w:t>
      </w:r>
    </w:p>
    <w:p w:rsidR="00F07431" w:rsidRPr="00F07431" w:rsidRDefault="00F07431" w:rsidP="004500D8">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F07431">
        <w:rPr>
          <w:rFonts w:cs="Times New Roman"/>
          <w:spacing w:val="2"/>
          <w:sz w:val="22"/>
          <w:szCs w:val="22"/>
        </w:rPr>
        <w:t>Przewierty pod drogą gminną</w:t>
      </w:r>
    </w:p>
    <w:p w:rsidR="00F07431" w:rsidRPr="00F07431" w:rsidRDefault="00F07431" w:rsidP="004500D8">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F07431">
        <w:rPr>
          <w:rFonts w:cs="Times New Roman"/>
          <w:spacing w:val="2"/>
          <w:sz w:val="22"/>
          <w:szCs w:val="22"/>
        </w:rPr>
        <w:t>Przewierty pod drogą wojewódzką na kanale grawitacyjnym</w:t>
      </w:r>
    </w:p>
    <w:p w:rsidR="00F07431" w:rsidRDefault="00F07431" w:rsidP="004500D8">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F07431">
        <w:rPr>
          <w:rFonts w:cs="Times New Roman"/>
          <w:spacing w:val="2"/>
          <w:sz w:val="22"/>
          <w:szCs w:val="22"/>
        </w:rPr>
        <w:t>Odbudowę dróg i chodników po budowie kanalizacji sanitarnej,</w:t>
      </w:r>
    </w:p>
    <w:p w:rsidR="00F07431" w:rsidRPr="00F07431" w:rsidRDefault="00F07431" w:rsidP="00F07431">
      <w:pPr>
        <w:shd w:val="clear" w:color="auto" w:fill="FFFFFF"/>
        <w:tabs>
          <w:tab w:val="left" w:pos="1134"/>
        </w:tabs>
        <w:suppressAutoHyphens w:val="0"/>
        <w:autoSpaceDE w:val="0"/>
        <w:adjustRightInd w:val="0"/>
        <w:spacing w:before="34" w:line="293" w:lineRule="exact"/>
        <w:ind w:left="567"/>
        <w:textAlignment w:val="auto"/>
        <w:rPr>
          <w:rFonts w:cs="Times New Roman"/>
          <w:spacing w:val="2"/>
          <w:sz w:val="22"/>
          <w:szCs w:val="22"/>
        </w:rPr>
      </w:pPr>
    </w:p>
    <w:p w:rsidR="00F07431" w:rsidRPr="00F07431" w:rsidRDefault="00F07431" w:rsidP="004500D8">
      <w:pPr>
        <w:widowControl/>
        <w:numPr>
          <w:ilvl w:val="1"/>
          <w:numId w:val="42"/>
        </w:numPr>
        <w:tabs>
          <w:tab w:val="num" w:pos="567"/>
          <w:tab w:val="left" w:pos="1596"/>
        </w:tabs>
        <w:suppressAutoHyphens w:val="0"/>
        <w:spacing w:before="120"/>
        <w:textAlignment w:val="auto"/>
        <w:rPr>
          <w:rFonts w:cs="Times New Roman"/>
          <w:b/>
          <w:sz w:val="22"/>
          <w:szCs w:val="22"/>
        </w:rPr>
      </w:pPr>
      <w:r w:rsidRPr="002E66D6">
        <w:rPr>
          <w:rFonts w:cs="Times New Roman"/>
          <w:b/>
          <w:bCs/>
          <w:sz w:val="22"/>
          <w:szCs w:val="22"/>
        </w:rPr>
        <w:t>Przedmiot zamówienia obejmuje</w:t>
      </w:r>
      <w:r w:rsidR="00755FAC">
        <w:rPr>
          <w:rFonts w:cs="Times New Roman"/>
          <w:b/>
          <w:bCs/>
          <w:sz w:val="22"/>
          <w:szCs w:val="22"/>
        </w:rPr>
        <w:t xml:space="preserve"> </w:t>
      </w:r>
      <w:r w:rsidR="00755FAC">
        <w:rPr>
          <w:b/>
        </w:rPr>
        <w:t>roboty kanalizacji deszczowej i drogowe</w:t>
      </w:r>
      <w:r w:rsidRPr="002E66D6">
        <w:rPr>
          <w:rFonts w:cs="Times New Roman"/>
          <w:b/>
          <w:bCs/>
          <w:sz w:val="22"/>
          <w:szCs w:val="22"/>
        </w:rPr>
        <w:t>:</w:t>
      </w:r>
    </w:p>
    <w:p w:rsidR="00F07431" w:rsidRPr="009A32C4" w:rsidRDefault="00F07431" w:rsidP="00F07431">
      <w:pPr>
        <w:shd w:val="clear" w:color="auto" w:fill="FFFFFF"/>
        <w:tabs>
          <w:tab w:val="left" w:pos="994"/>
          <w:tab w:val="left" w:pos="1134"/>
        </w:tabs>
        <w:suppressAutoHyphens w:val="0"/>
        <w:autoSpaceDE w:val="0"/>
        <w:adjustRightInd w:val="0"/>
        <w:spacing w:before="34" w:line="293" w:lineRule="exact"/>
        <w:textAlignment w:val="auto"/>
        <w:rPr>
          <w:rFonts w:cs="Times New Roman"/>
          <w:sz w:val="22"/>
          <w:szCs w:val="22"/>
          <w:highlight w:val="yellow"/>
        </w:rPr>
      </w:pPr>
    </w:p>
    <w:p w:rsidR="00F07431" w:rsidRPr="00521015" w:rsidRDefault="00F07431" w:rsidP="004500D8">
      <w:pPr>
        <w:numPr>
          <w:ilvl w:val="0"/>
          <w:numId w:val="81"/>
        </w:numPr>
        <w:shd w:val="clear" w:color="auto" w:fill="FFFFFF"/>
        <w:tabs>
          <w:tab w:val="clear" w:pos="622"/>
          <w:tab w:val="num" w:pos="709"/>
          <w:tab w:val="left" w:pos="1134"/>
        </w:tabs>
        <w:suppressAutoHyphens w:val="0"/>
        <w:autoSpaceDE w:val="0"/>
        <w:adjustRightInd w:val="0"/>
        <w:spacing w:before="34" w:line="293" w:lineRule="exact"/>
        <w:ind w:left="567" w:hanging="283"/>
        <w:textAlignment w:val="auto"/>
        <w:rPr>
          <w:rFonts w:ascii="Arial" w:hAnsi="Arial" w:cs="Arial"/>
          <w:kern w:val="0"/>
          <w:sz w:val="22"/>
          <w:szCs w:val="22"/>
          <w:lang w:eastAsia="pl-PL" w:bidi="ar-SA"/>
        </w:rPr>
      </w:pPr>
      <w:r w:rsidRPr="00521015">
        <w:rPr>
          <w:rFonts w:ascii="Arial" w:hAnsi="Arial" w:cs="Arial"/>
          <w:kern w:val="0"/>
          <w:sz w:val="22"/>
          <w:szCs w:val="22"/>
          <w:lang w:eastAsia="pl-PL" w:bidi="ar-SA"/>
        </w:rPr>
        <w:t xml:space="preserve">Sieć kanalizacji deszczowej z rur kanałowych litych, gładkich PVC lub PE/PP SN 8 De 200, 250, 300, 400 mm łączonych na kielichy z uszczelką. </w:t>
      </w:r>
    </w:p>
    <w:p w:rsidR="00F07431" w:rsidRPr="00521015" w:rsidRDefault="00F07431" w:rsidP="004500D8">
      <w:pPr>
        <w:numPr>
          <w:ilvl w:val="0"/>
          <w:numId w:val="81"/>
        </w:numPr>
        <w:shd w:val="clear" w:color="auto" w:fill="FFFFFF"/>
        <w:tabs>
          <w:tab w:val="clear" w:pos="622"/>
          <w:tab w:val="num" w:pos="709"/>
          <w:tab w:val="left" w:pos="1134"/>
        </w:tabs>
        <w:suppressAutoHyphens w:val="0"/>
        <w:autoSpaceDE w:val="0"/>
        <w:adjustRightInd w:val="0"/>
        <w:spacing w:before="34" w:line="293" w:lineRule="exact"/>
        <w:ind w:left="567" w:hanging="283"/>
        <w:textAlignment w:val="auto"/>
        <w:rPr>
          <w:rFonts w:ascii="Arial" w:hAnsi="Arial" w:cs="Arial"/>
          <w:kern w:val="0"/>
          <w:sz w:val="22"/>
          <w:szCs w:val="22"/>
          <w:lang w:eastAsia="pl-PL" w:bidi="ar-SA"/>
        </w:rPr>
      </w:pPr>
      <w:r w:rsidRPr="00521015">
        <w:rPr>
          <w:rFonts w:ascii="Arial" w:hAnsi="Arial" w:cs="Arial"/>
          <w:kern w:val="0"/>
          <w:sz w:val="22"/>
          <w:szCs w:val="22"/>
          <w:lang w:eastAsia="pl-PL" w:bidi="ar-SA"/>
        </w:rPr>
        <w:t xml:space="preserve">Chodnik wraz </w:t>
      </w:r>
      <w:r w:rsidR="00576277">
        <w:rPr>
          <w:rFonts w:ascii="Arial" w:hAnsi="Arial" w:cs="Arial"/>
          <w:kern w:val="0"/>
          <w:sz w:val="22"/>
          <w:szCs w:val="22"/>
          <w:lang w:eastAsia="pl-PL" w:bidi="ar-SA"/>
        </w:rPr>
        <w:t>ze zjazdami z kostki betonowej.</w:t>
      </w:r>
    </w:p>
    <w:p w:rsidR="00F07431" w:rsidRDefault="00576277" w:rsidP="004500D8">
      <w:pPr>
        <w:numPr>
          <w:ilvl w:val="0"/>
          <w:numId w:val="81"/>
        </w:numPr>
        <w:shd w:val="clear" w:color="auto" w:fill="FFFFFF"/>
        <w:tabs>
          <w:tab w:val="clear" w:pos="622"/>
          <w:tab w:val="num" w:pos="709"/>
          <w:tab w:val="left" w:pos="1134"/>
        </w:tabs>
        <w:suppressAutoHyphens w:val="0"/>
        <w:autoSpaceDE w:val="0"/>
        <w:adjustRightInd w:val="0"/>
        <w:spacing w:before="34" w:line="293" w:lineRule="exact"/>
        <w:ind w:left="567" w:hanging="283"/>
        <w:textAlignment w:val="auto"/>
        <w:rPr>
          <w:rFonts w:ascii="Arial" w:hAnsi="Arial" w:cs="Arial"/>
          <w:kern w:val="0"/>
          <w:sz w:val="22"/>
          <w:szCs w:val="22"/>
          <w:lang w:eastAsia="pl-PL" w:bidi="ar-SA"/>
        </w:rPr>
      </w:pPr>
      <w:r>
        <w:rPr>
          <w:rFonts w:ascii="Arial" w:hAnsi="Arial" w:cs="Arial"/>
          <w:kern w:val="0"/>
          <w:sz w:val="22"/>
          <w:szCs w:val="22"/>
          <w:lang w:eastAsia="pl-PL" w:bidi="ar-SA"/>
        </w:rPr>
        <w:t>N</w:t>
      </w:r>
      <w:r w:rsidR="00F07431" w:rsidRPr="00521015">
        <w:rPr>
          <w:rFonts w:ascii="Arial" w:hAnsi="Arial" w:cs="Arial"/>
          <w:kern w:val="0"/>
          <w:sz w:val="22"/>
          <w:szCs w:val="22"/>
          <w:lang w:eastAsia="pl-PL" w:bidi="ar-SA"/>
        </w:rPr>
        <w:t>awierzchnię asfaltową jezdni</w:t>
      </w:r>
      <w:r>
        <w:rPr>
          <w:rFonts w:ascii="Arial" w:hAnsi="Arial" w:cs="Arial"/>
          <w:kern w:val="0"/>
          <w:sz w:val="22"/>
          <w:szCs w:val="22"/>
          <w:lang w:eastAsia="pl-PL" w:bidi="ar-SA"/>
        </w:rPr>
        <w:t>.</w:t>
      </w:r>
    </w:p>
    <w:p w:rsidR="00C17A88" w:rsidRPr="00C17A88" w:rsidRDefault="00C17A88" w:rsidP="00C17A88">
      <w:pPr>
        <w:shd w:val="clear" w:color="auto" w:fill="FFFFFF"/>
        <w:tabs>
          <w:tab w:val="left" w:pos="1134"/>
        </w:tabs>
        <w:suppressAutoHyphens w:val="0"/>
        <w:autoSpaceDE w:val="0"/>
        <w:adjustRightInd w:val="0"/>
        <w:spacing w:before="34" w:line="293" w:lineRule="exact"/>
        <w:ind w:left="567"/>
        <w:textAlignment w:val="auto"/>
        <w:rPr>
          <w:kern w:val="0"/>
          <w:lang w:eastAsia="pl-PL"/>
        </w:rPr>
      </w:pPr>
    </w:p>
    <w:p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 xml:space="preserve">Przedmiot umowy zostanie wykonany na warunkach określonych w postanowieniach </w:t>
      </w:r>
      <w:r w:rsidR="00F726D7" w:rsidRPr="00EB1712">
        <w:rPr>
          <w:rFonts w:cs="Times New Roman"/>
          <w:sz w:val="22"/>
          <w:szCs w:val="22"/>
        </w:rPr>
        <w:t>niniejszej umowy</w:t>
      </w:r>
      <w:r w:rsidRPr="00EB1712">
        <w:rPr>
          <w:rFonts w:cs="Times New Roman"/>
          <w:sz w:val="22"/>
          <w:szCs w:val="22"/>
        </w:rPr>
        <w:t xml:space="preserve"> oraz w:</w:t>
      </w:r>
    </w:p>
    <w:p w:rsidR="00DE373E" w:rsidRPr="005A6B57" w:rsidRDefault="00B55EDA" w:rsidP="004500D8">
      <w:pPr>
        <w:pStyle w:val="Akapitzlist"/>
        <w:numPr>
          <w:ilvl w:val="0"/>
          <w:numId w:val="75"/>
        </w:numPr>
        <w:tabs>
          <w:tab w:val="left" w:pos="851"/>
          <w:tab w:val="left" w:pos="1596"/>
        </w:tabs>
        <w:spacing w:before="120"/>
        <w:rPr>
          <w:rFonts w:ascii="Times New Roman" w:hAnsi="Times New Roman" w:cs="Times New Roman"/>
        </w:rPr>
      </w:pPr>
      <w:r w:rsidRPr="005A6B57">
        <w:rPr>
          <w:rFonts w:ascii="Times New Roman" w:hAnsi="Times New Roman" w:cs="Times New Roman"/>
        </w:rPr>
        <w:t xml:space="preserve">Projekcie </w:t>
      </w:r>
      <w:r w:rsidR="00576277">
        <w:rPr>
          <w:rFonts w:ascii="Times New Roman" w:hAnsi="Times New Roman" w:cs="Times New Roman"/>
        </w:rPr>
        <w:t>budowlanym</w:t>
      </w:r>
      <w:r w:rsidR="00DE373E" w:rsidRPr="005A6B57">
        <w:rPr>
          <w:rFonts w:ascii="Times New Roman" w:hAnsi="Times New Roman" w:cs="Times New Roman"/>
        </w:rPr>
        <w:t>,</w:t>
      </w:r>
    </w:p>
    <w:p w:rsidR="00DE373E" w:rsidRDefault="00576277" w:rsidP="004500D8">
      <w:pPr>
        <w:pStyle w:val="Akapitzlist"/>
        <w:numPr>
          <w:ilvl w:val="0"/>
          <w:numId w:val="75"/>
        </w:numPr>
        <w:tabs>
          <w:tab w:val="left" w:pos="851"/>
          <w:tab w:val="left" w:pos="1596"/>
        </w:tabs>
        <w:suppressAutoHyphens w:val="0"/>
        <w:spacing w:before="120"/>
        <w:textAlignment w:val="auto"/>
        <w:rPr>
          <w:rFonts w:ascii="Times New Roman" w:hAnsi="Times New Roman" w:cs="Times New Roman"/>
        </w:rPr>
      </w:pPr>
      <w:r w:rsidRPr="005A6B57">
        <w:rPr>
          <w:rFonts w:ascii="Times New Roman" w:hAnsi="Times New Roman" w:cs="Times New Roman"/>
        </w:rPr>
        <w:t>Specyfikacji</w:t>
      </w:r>
      <w:r w:rsidR="00DE373E" w:rsidRPr="005A6B57">
        <w:rPr>
          <w:rFonts w:ascii="Times New Roman" w:hAnsi="Times New Roman" w:cs="Times New Roman"/>
        </w:rPr>
        <w:t xml:space="preserve"> istotnych warunków zamówienia, </w:t>
      </w:r>
    </w:p>
    <w:p w:rsidR="00331ADE" w:rsidRPr="005A6B57" w:rsidRDefault="00331ADE" w:rsidP="004500D8">
      <w:pPr>
        <w:pStyle w:val="Akapitzlist"/>
        <w:numPr>
          <w:ilvl w:val="0"/>
          <w:numId w:val="75"/>
        </w:numPr>
        <w:tabs>
          <w:tab w:val="left" w:pos="851"/>
          <w:tab w:val="left" w:pos="1596"/>
        </w:tabs>
        <w:suppressAutoHyphens w:val="0"/>
        <w:spacing w:before="120"/>
        <w:textAlignment w:val="auto"/>
        <w:rPr>
          <w:rFonts w:ascii="Times New Roman" w:hAnsi="Times New Roman" w:cs="Times New Roman"/>
        </w:rPr>
      </w:pPr>
      <w:r>
        <w:rPr>
          <w:rFonts w:ascii="Times New Roman" w:hAnsi="Times New Roman" w:cs="Times New Roman"/>
        </w:rPr>
        <w:t>Specyfikacji technicznej wykonania i odbioru robót,</w:t>
      </w:r>
    </w:p>
    <w:p w:rsidR="00DE373E" w:rsidRPr="005A6B57" w:rsidRDefault="00576277" w:rsidP="004500D8">
      <w:pPr>
        <w:pStyle w:val="Akapitzlist"/>
        <w:numPr>
          <w:ilvl w:val="0"/>
          <w:numId w:val="75"/>
        </w:numPr>
        <w:tabs>
          <w:tab w:val="left" w:pos="851"/>
          <w:tab w:val="left" w:pos="1596"/>
        </w:tabs>
        <w:suppressAutoHyphens w:val="0"/>
        <w:spacing w:before="120"/>
        <w:textAlignment w:val="auto"/>
        <w:rPr>
          <w:rFonts w:ascii="Times New Roman" w:hAnsi="Times New Roman" w:cs="Times New Roman"/>
        </w:rPr>
      </w:pPr>
      <w:r w:rsidRPr="005A6B57">
        <w:rPr>
          <w:rFonts w:ascii="Times New Roman" w:hAnsi="Times New Roman" w:cs="Times New Roman"/>
        </w:rPr>
        <w:t>Złożonej</w:t>
      </w:r>
      <w:r w:rsidR="00DE373E" w:rsidRPr="005A6B57">
        <w:rPr>
          <w:rFonts w:ascii="Times New Roman" w:hAnsi="Times New Roman" w:cs="Times New Roman"/>
        </w:rPr>
        <w:t xml:space="preserve"> ofercie, w szczególności w zakresie ceny, terminu realizacji, kluczowego personelu oraz zastosowanych maszyn i urządzeń oferowanych przez Wykonawcę</w:t>
      </w:r>
    </w:p>
    <w:p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iCs/>
          <w:sz w:val="22"/>
          <w:szCs w:val="22"/>
        </w:rPr>
        <w:t xml:space="preserve">Roboty budowlane, stanowiące przedmiot </w:t>
      </w:r>
      <w:r w:rsidR="00223050" w:rsidRPr="00EB1712">
        <w:rPr>
          <w:rFonts w:cs="Times New Roman"/>
          <w:iCs/>
          <w:sz w:val="22"/>
          <w:szCs w:val="22"/>
        </w:rPr>
        <w:t>umowy, zostaną</w:t>
      </w:r>
      <w:r w:rsidRPr="00EB1712">
        <w:rPr>
          <w:rFonts w:cs="Times New Roman"/>
          <w:iCs/>
          <w:sz w:val="22"/>
          <w:szCs w:val="22"/>
        </w:rPr>
        <w:t xml:space="preserve"> wykonane zgodnie z zasadami wiedzy technicznej, należytą starannością, bezpieczeństwem, </w:t>
      </w:r>
      <w:r w:rsidR="00223050" w:rsidRPr="00EB1712">
        <w:rPr>
          <w:rFonts w:cs="Times New Roman"/>
          <w:iCs/>
          <w:sz w:val="22"/>
          <w:szCs w:val="22"/>
        </w:rPr>
        <w:t>dobrą, jakością</w:t>
      </w:r>
      <w:r w:rsidRPr="00EB1712">
        <w:rPr>
          <w:rFonts w:cs="Times New Roman"/>
          <w:iCs/>
          <w:sz w:val="22"/>
          <w:szCs w:val="22"/>
        </w:rPr>
        <w:t xml:space="preserve"> i właściwą organizacją.</w:t>
      </w:r>
    </w:p>
    <w:p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Wykonawca oświadcza, że otrzymał od Zamawiającego i zapoznał się z dokumentami, o których mowa w ust. 2.</w:t>
      </w:r>
      <w:r w:rsidR="00164755">
        <w:rPr>
          <w:rFonts w:cs="Times New Roman"/>
          <w:sz w:val="22"/>
          <w:szCs w:val="22"/>
        </w:rPr>
        <w:t>2</w:t>
      </w:r>
      <w:r w:rsidRPr="00EB1712">
        <w:rPr>
          <w:rFonts w:cs="Times New Roman"/>
          <w:sz w:val="22"/>
          <w:szCs w:val="22"/>
        </w:rPr>
        <w:t xml:space="preserve"> powyżej oraz że przekazane mu dokumenty są kompletne i wystarczające do wykonania robót, a także, że otrzymał wszelkie dane od Zamawiającego niezbędne do prawidłowego i terminowego wykonania Umowy i w związku z tym oświadcza, że nie zgłasza w stosunku do Zamawiającego żadnych roszczeń z tego tytułu.</w:t>
      </w:r>
    </w:p>
    <w:p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 xml:space="preserve"> Zamawiający dopuszcza możliwość wystąpienia w </w:t>
      </w:r>
      <w:r w:rsidR="00223050" w:rsidRPr="00EB1712">
        <w:rPr>
          <w:rFonts w:cs="Times New Roman"/>
          <w:sz w:val="22"/>
          <w:szCs w:val="22"/>
        </w:rPr>
        <w:t>trakcie realizacji</w:t>
      </w:r>
      <w:r w:rsidRPr="00EB1712">
        <w:rPr>
          <w:rFonts w:cs="Times New Roman"/>
          <w:sz w:val="22"/>
          <w:szCs w:val="22"/>
        </w:rPr>
        <w:t xml:space="preserve"> przedmiotu umowy konieczności wykonania robót zamiennych w stosunku do przewidzianych dokumentacją projektową w sytuacji, gdy wykonanie tych robót będzie niezbędne do prawidłowego, tj. zgodnego z zasadami wiedzy technicznej i obowiązującymi na dzień odbioru przepisami wykonania przedmiotu umowy.</w:t>
      </w:r>
    </w:p>
    <w:p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Zamawiający przewiduje także możliwość rezygnacji z wykonania pewnych robót przewidzianych w dokumentacji projektowej, w sytuacji, gdy ich wykonanie będzie zbędne do prawidłowego, tj. zgodnego z zasadami wiedzy technicznej i obowiązującymi na dzień odbioru przepisami wykonania przedmiotu umowy.</w:t>
      </w:r>
    </w:p>
    <w:p w:rsidR="00164755" w:rsidRDefault="00164755" w:rsidP="00DE373E">
      <w:pPr>
        <w:widowControl/>
        <w:tabs>
          <w:tab w:val="left" w:pos="1596"/>
        </w:tabs>
        <w:spacing w:before="120"/>
        <w:jc w:val="both"/>
        <w:rPr>
          <w:rFonts w:cs="Times New Roman"/>
          <w:sz w:val="22"/>
          <w:szCs w:val="22"/>
        </w:rPr>
      </w:pPr>
    </w:p>
    <w:p w:rsidR="00DE373E" w:rsidRPr="00EB1712" w:rsidRDefault="00DE373E" w:rsidP="00DE373E">
      <w:pPr>
        <w:tabs>
          <w:tab w:val="left" w:pos="1596"/>
        </w:tabs>
        <w:spacing w:before="120"/>
        <w:jc w:val="center"/>
        <w:rPr>
          <w:rFonts w:cs="Times New Roman"/>
          <w:b/>
          <w:bCs/>
          <w:sz w:val="22"/>
          <w:szCs w:val="22"/>
        </w:rPr>
      </w:pPr>
      <w:r w:rsidRPr="00EB1712">
        <w:rPr>
          <w:rFonts w:cs="Times New Roman"/>
          <w:b/>
          <w:bCs/>
          <w:sz w:val="22"/>
          <w:szCs w:val="22"/>
        </w:rPr>
        <w:t>ROZDZIAŁ II. WARUNKI OGÓLNE</w:t>
      </w: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widowControl/>
        <w:tabs>
          <w:tab w:val="left" w:pos="1596"/>
        </w:tabs>
        <w:autoSpaceDN/>
        <w:spacing w:before="240"/>
        <w:jc w:val="center"/>
        <w:rPr>
          <w:rFonts w:cs="Times New Roman"/>
          <w:b/>
          <w:bCs/>
          <w:sz w:val="22"/>
          <w:szCs w:val="22"/>
        </w:rPr>
      </w:pPr>
      <w:r w:rsidRPr="00EB1712">
        <w:rPr>
          <w:rFonts w:cs="Times New Roman"/>
          <w:b/>
          <w:bCs/>
          <w:sz w:val="22"/>
          <w:szCs w:val="22"/>
        </w:rPr>
        <w:t>UPRAWNIENIA AKCESORYJNE</w:t>
      </w:r>
    </w:p>
    <w:p w:rsidR="00DE373E" w:rsidRPr="00EB1712" w:rsidRDefault="00DE373E" w:rsidP="00DE373E">
      <w:pPr>
        <w:widowControl/>
        <w:tabs>
          <w:tab w:val="left" w:pos="1596"/>
        </w:tabs>
        <w:autoSpaceDN/>
        <w:spacing w:before="240"/>
        <w:ind w:left="540" w:hanging="540"/>
        <w:rPr>
          <w:rFonts w:cs="Times New Roman"/>
          <w:bCs/>
          <w:sz w:val="22"/>
          <w:szCs w:val="22"/>
        </w:rPr>
      </w:pPr>
      <w:r w:rsidRPr="00EB1712">
        <w:rPr>
          <w:rFonts w:cs="Times New Roman"/>
          <w:bCs/>
          <w:sz w:val="22"/>
          <w:szCs w:val="22"/>
        </w:rPr>
        <w:t>3.1 Instrukcje</w:t>
      </w:r>
    </w:p>
    <w:p w:rsidR="00DE373E" w:rsidRPr="00EB1712" w:rsidRDefault="00DE373E" w:rsidP="00DE373E">
      <w:pPr>
        <w:widowControl/>
        <w:tabs>
          <w:tab w:val="left" w:pos="1596"/>
        </w:tabs>
        <w:autoSpaceDN/>
        <w:spacing w:before="240"/>
        <w:ind w:left="540" w:hanging="540"/>
        <w:jc w:val="both"/>
        <w:rPr>
          <w:rFonts w:cs="Times New Roman"/>
          <w:bCs/>
          <w:sz w:val="22"/>
          <w:szCs w:val="22"/>
        </w:rPr>
      </w:pPr>
      <w:r w:rsidRPr="00EB1712">
        <w:rPr>
          <w:rFonts w:cs="Times New Roman"/>
          <w:bCs/>
          <w:sz w:val="22"/>
          <w:szCs w:val="22"/>
        </w:rPr>
        <w:t>3.1.1. Jeżeli wymagane są instrukcje obsługi i konserwacji do rzeczy wykonanych w ramach przedmiotu umowy, Wykonawca ma obowiązek dostarczyć instrukcje w terminie 7 dni od daty zakończenia robót.</w:t>
      </w:r>
    </w:p>
    <w:p w:rsidR="00DE373E" w:rsidRPr="00EB1712" w:rsidRDefault="00DE373E" w:rsidP="00DE373E">
      <w:pPr>
        <w:widowControl/>
        <w:tabs>
          <w:tab w:val="left" w:pos="1596"/>
        </w:tabs>
        <w:autoSpaceDN/>
        <w:spacing w:before="240"/>
        <w:ind w:left="540" w:hanging="540"/>
        <w:rPr>
          <w:rFonts w:cs="Times New Roman"/>
          <w:bCs/>
          <w:sz w:val="22"/>
          <w:szCs w:val="22"/>
        </w:rPr>
      </w:pPr>
      <w:r w:rsidRPr="00EB1712">
        <w:rPr>
          <w:rFonts w:cs="Times New Roman"/>
          <w:bCs/>
          <w:sz w:val="22"/>
          <w:szCs w:val="22"/>
        </w:rPr>
        <w:t>3.2. Materiały rozbiórkowe</w:t>
      </w:r>
    </w:p>
    <w:p w:rsidR="00DE373E" w:rsidRPr="00EB1712" w:rsidRDefault="00DE373E" w:rsidP="00DE373E">
      <w:pPr>
        <w:widowControl/>
        <w:tabs>
          <w:tab w:val="left" w:pos="1596"/>
        </w:tabs>
        <w:autoSpaceDN/>
        <w:spacing w:before="240"/>
        <w:ind w:left="540" w:hanging="540"/>
        <w:jc w:val="both"/>
        <w:rPr>
          <w:rFonts w:cs="Times New Roman"/>
          <w:bCs/>
          <w:sz w:val="22"/>
          <w:szCs w:val="22"/>
        </w:rPr>
      </w:pPr>
      <w:r w:rsidRPr="00EB1712">
        <w:rPr>
          <w:rFonts w:cs="Times New Roman"/>
          <w:bCs/>
          <w:sz w:val="22"/>
          <w:szCs w:val="22"/>
        </w:rPr>
        <w:t>3.2.1.Materiały i urządzenia uzyskane z rozbiórki elementów robót istniejących stanowią wartość Zamawiającego i Wykonawca winien przedsięwziąć wszelkie środki ostrożności niezbędne dla zachowania ich. Wyjątek od niniejszej klauzuli stanowią materiały z rozbiórki przeznaczone do wywozu i utylizacji przez Wykonawcę.</w:t>
      </w:r>
    </w:p>
    <w:p w:rsidR="00DE373E" w:rsidRPr="00EB1712" w:rsidRDefault="00DE373E" w:rsidP="00DE373E">
      <w:pPr>
        <w:widowControl/>
        <w:tabs>
          <w:tab w:val="left" w:pos="1596"/>
        </w:tabs>
        <w:autoSpaceDN/>
        <w:spacing w:before="240"/>
        <w:ind w:left="540" w:hanging="540"/>
        <w:jc w:val="both"/>
        <w:rPr>
          <w:rFonts w:cs="Times New Roman"/>
          <w:bCs/>
          <w:sz w:val="22"/>
          <w:szCs w:val="22"/>
        </w:rPr>
      </w:pPr>
      <w:r w:rsidRPr="00EB1712">
        <w:rPr>
          <w:rFonts w:cs="Times New Roman"/>
          <w:bCs/>
          <w:sz w:val="22"/>
          <w:szCs w:val="22"/>
        </w:rPr>
        <w:t xml:space="preserve">3.2.2.Niezaleznie od celu, w jakim Zamawiający zamierza użyć rozbiórkowe materiały i urządzenia, do których zastrzega on sobie prawo własności, wszelkie koszty poniesione na transport i składowanie w miejscu wskazanym przez Zamawiającego będą pokryte przez Wykonawcę przy transporcie na odległość </w:t>
      </w:r>
      <w:r w:rsidRPr="003855D7">
        <w:rPr>
          <w:rFonts w:cs="Times New Roman"/>
          <w:bCs/>
          <w:sz w:val="22"/>
          <w:szCs w:val="22"/>
        </w:rPr>
        <w:t xml:space="preserve">do </w:t>
      </w:r>
      <w:r w:rsidR="003855D7" w:rsidRPr="003855D7">
        <w:rPr>
          <w:rFonts w:cs="Times New Roman"/>
          <w:bCs/>
          <w:sz w:val="22"/>
          <w:szCs w:val="22"/>
        </w:rPr>
        <w:t>10</w:t>
      </w:r>
      <w:r w:rsidRPr="003855D7">
        <w:rPr>
          <w:rFonts w:cs="Times New Roman"/>
          <w:bCs/>
          <w:sz w:val="22"/>
          <w:szCs w:val="22"/>
        </w:rPr>
        <w:t xml:space="preserve"> km.</w:t>
      </w:r>
    </w:p>
    <w:p w:rsidR="00DE373E" w:rsidRPr="00EB1712" w:rsidRDefault="00DE373E" w:rsidP="00DE373E">
      <w:pPr>
        <w:widowControl/>
        <w:tabs>
          <w:tab w:val="left" w:pos="1596"/>
        </w:tabs>
        <w:spacing w:before="12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SPOSÓB WYKONANIA UMOWY</w:t>
      </w:r>
    </w:p>
    <w:p w:rsidR="00DE373E" w:rsidRPr="00EB1712" w:rsidRDefault="00DE373E" w:rsidP="004500D8">
      <w:pPr>
        <w:widowControl/>
        <w:numPr>
          <w:ilvl w:val="1"/>
          <w:numId w:val="47"/>
        </w:numPr>
        <w:tabs>
          <w:tab w:val="num" w:pos="540"/>
          <w:tab w:val="num" w:pos="567"/>
          <w:tab w:val="left" w:pos="1596"/>
        </w:tabs>
        <w:suppressAutoHyphens w:val="0"/>
        <w:spacing w:before="120"/>
        <w:jc w:val="both"/>
        <w:textAlignment w:val="auto"/>
        <w:rPr>
          <w:rFonts w:cs="Times New Roman"/>
          <w:b/>
          <w:sz w:val="22"/>
          <w:szCs w:val="22"/>
        </w:rPr>
      </w:pPr>
      <w:r w:rsidRPr="00EB1712">
        <w:rPr>
          <w:rFonts w:cs="Times New Roman"/>
          <w:sz w:val="22"/>
          <w:szCs w:val="22"/>
        </w:rPr>
        <w:t xml:space="preserve">  </w:t>
      </w:r>
      <w:r w:rsidRPr="00EB1712">
        <w:rPr>
          <w:rFonts w:cs="Times New Roman"/>
          <w:b/>
          <w:sz w:val="22"/>
          <w:szCs w:val="22"/>
        </w:rPr>
        <w:t xml:space="preserve">Wykonanie umowy i wyznaczenie kierownika budowy. </w:t>
      </w:r>
    </w:p>
    <w:p w:rsidR="00DE373E" w:rsidRPr="00EB1712" w:rsidRDefault="00DE373E" w:rsidP="004500D8">
      <w:pPr>
        <w:widowControl/>
        <w:numPr>
          <w:ilvl w:val="2"/>
          <w:numId w:val="47"/>
        </w:numPr>
        <w:tabs>
          <w:tab w:val="clear" w:pos="680"/>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oświadcza, że posiada konieczne doświadczenie i profesjonalne kwalifikacje niezbędne do prawidłowego wykonania Umowy i zobowiązuje się do:</w:t>
      </w:r>
    </w:p>
    <w:p w:rsidR="00DE373E" w:rsidRPr="00EB1712" w:rsidRDefault="00DE373E" w:rsidP="004500D8">
      <w:pPr>
        <w:widowControl/>
        <w:numPr>
          <w:ilvl w:val="0"/>
          <w:numId w:val="32"/>
        </w:numPr>
        <w:tabs>
          <w:tab w:val="left" w:pos="1080"/>
          <w:tab w:val="left" w:pos="1596"/>
        </w:tabs>
        <w:suppressAutoHyphens w:val="0"/>
        <w:spacing w:before="120"/>
        <w:jc w:val="both"/>
        <w:textAlignment w:val="auto"/>
        <w:rPr>
          <w:rFonts w:cs="Times New Roman"/>
          <w:sz w:val="22"/>
          <w:szCs w:val="22"/>
        </w:rPr>
      </w:pPr>
      <w:r w:rsidRPr="00EB1712">
        <w:rPr>
          <w:rFonts w:cs="Times New Roman"/>
          <w:sz w:val="22"/>
          <w:szCs w:val="22"/>
        </w:rPr>
        <w:t>wykonania przedmiotu umowy przy zachowaniu należytej staranność określonej w art. 355 § 2 Kodeksu cywilnego,</w:t>
      </w:r>
    </w:p>
    <w:p w:rsidR="00DE373E" w:rsidRPr="00EB1712" w:rsidRDefault="00DE373E" w:rsidP="004500D8">
      <w:pPr>
        <w:widowControl/>
        <w:numPr>
          <w:ilvl w:val="0"/>
          <w:numId w:val="32"/>
        </w:numPr>
        <w:tabs>
          <w:tab w:val="num" w:pos="540"/>
          <w:tab w:val="left" w:pos="1080"/>
          <w:tab w:val="left" w:pos="1596"/>
        </w:tabs>
        <w:suppressAutoHyphens w:val="0"/>
        <w:spacing w:before="120"/>
        <w:jc w:val="both"/>
        <w:textAlignment w:val="auto"/>
        <w:rPr>
          <w:rFonts w:cs="Times New Roman"/>
          <w:sz w:val="22"/>
          <w:szCs w:val="22"/>
        </w:rPr>
      </w:pPr>
      <w:r w:rsidRPr="00EB1712">
        <w:rPr>
          <w:rFonts w:cs="Times New Roman"/>
          <w:sz w:val="22"/>
          <w:szCs w:val="22"/>
        </w:rPr>
        <w:t>informowania w formie pisemnej Zamawiającego o przebiegu wykonywania umowy na każde żądanie Zamawiającego oraz przedstawiania sprawozdań w formie pisemnej w/g wymagań Zamawiającego.</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Kierownikiem budowy z ramienia Wykonawcy będzie …………………………..</w:t>
      </w:r>
      <w:r w:rsidRPr="00EB1712">
        <w:rPr>
          <w:rFonts w:cs="Times New Roman"/>
          <w:sz w:val="22"/>
          <w:szCs w:val="22"/>
        </w:rPr>
        <w:tab/>
        <w:t>,</w:t>
      </w:r>
    </w:p>
    <w:p w:rsidR="00DE373E" w:rsidRPr="00EB1712" w:rsidRDefault="00DE373E" w:rsidP="00DE373E">
      <w:pPr>
        <w:widowControl/>
        <w:tabs>
          <w:tab w:val="num" w:pos="900"/>
          <w:tab w:val="left" w:pos="1596"/>
        </w:tabs>
        <w:spacing w:before="120"/>
        <w:ind w:left="540"/>
        <w:jc w:val="both"/>
        <w:rPr>
          <w:rFonts w:cs="Times New Roman"/>
          <w:sz w:val="22"/>
          <w:szCs w:val="22"/>
        </w:rPr>
      </w:pPr>
      <w:r w:rsidRPr="00EB1712">
        <w:rPr>
          <w:rFonts w:cs="Times New Roman"/>
          <w:sz w:val="22"/>
          <w:szCs w:val="22"/>
        </w:rPr>
        <w:t xml:space="preserve">   posiadający uprawnienia budowlane ………………………………………………….</w:t>
      </w:r>
      <w:r w:rsidRPr="00EB1712">
        <w:rPr>
          <w:rFonts w:cs="Times New Roman"/>
          <w:sz w:val="22"/>
          <w:szCs w:val="22"/>
        </w:rPr>
        <w:tab/>
        <w:t>,</w:t>
      </w:r>
    </w:p>
    <w:p w:rsidR="00DE373E" w:rsidRPr="00EB1712" w:rsidRDefault="00DE373E" w:rsidP="00DE373E">
      <w:pPr>
        <w:widowControl/>
        <w:tabs>
          <w:tab w:val="num" w:pos="900"/>
          <w:tab w:val="left" w:pos="1596"/>
        </w:tabs>
        <w:spacing w:before="120"/>
        <w:ind w:left="540"/>
        <w:jc w:val="both"/>
        <w:rPr>
          <w:rFonts w:cs="Times New Roman"/>
          <w:sz w:val="22"/>
          <w:szCs w:val="22"/>
        </w:rPr>
      </w:pPr>
      <w:r w:rsidRPr="00EB1712">
        <w:rPr>
          <w:rFonts w:cs="Times New Roman"/>
          <w:sz w:val="22"/>
          <w:szCs w:val="22"/>
        </w:rPr>
        <w:t xml:space="preserve">   tel. ………………………………………….</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Z ramienia Zamawiającego do współdziałania w zakresie spraw realizacyjnych, a także do podpisywania dokumentów budowy, w tym protokołów odbioru elementów robót, protokołów konieczności, rozliczeń, protokołów technicznych, itp. wyznacza się </w:t>
      </w:r>
      <w:r w:rsidR="00D33D0E" w:rsidRPr="003855D7">
        <w:rPr>
          <w:rFonts w:cs="Times New Roman"/>
          <w:sz w:val="22"/>
          <w:szCs w:val="22"/>
        </w:rPr>
        <w:t>Mariusza Eggert, inspektora</w:t>
      </w:r>
      <w:r w:rsidR="00D33D0E">
        <w:rPr>
          <w:rFonts w:cs="Times New Roman"/>
          <w:sz w:val="22"/>
          <w:szCs w:val="22"/>
        </w:rPr>
        <w:t xml:space="preserve"> </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Zakres obowiązków kierownika budowy określa ustawa z dnia 07 lipca 1994 </w:t>
      </w:r>
      <w:r w:rsidR="00D33D0E" w:rsidRPr="00EB1712">
        <w:rPr>
          <w:rFonts w:cs="Times New Roman"/>
          <w:sz w:val="22"/>
          <w:szCs w:val="22"/>
        </w:rPr>
        <w:t>r. Prawo</w:t>
      </w:r>
      <w:r w:rsidRPr="00EB1712">
        <w:rPr>
          <w:rFonts w:cs="Times New Roman"/>
          <w:sz w:val="22"/>
          <w:szCs w:val="22"/>
        </w:rPr>
        <w:t xml:space="preserve"> budowlane (</w:t>
      </w:r>
      <w:proofErr w:type="spellStart"/>
      <w:r w:rsidR="00D33D0E" w:rsidRPr="00D33D0E">
        <w:rPr>
          <w:rFonts w:cs="Times New Roman"/>
          <w:bCs/>
          <w:sz w:val="22"/>
          <w:szCs w:val="22"/>
        </w:rPr>
        <w:t>t.j</w:t>
      </w:r>
      <w:proofErr w:type="spellEnd"/>
      <w:r w:rsidR="00D33D0E" w:rsidRPr="00D33D0E">
        <w:rPr>
          <w:rFonts w:cs="Times New Roman"/>
          <w:bCs/>
          <w:sz w:val="22"/>
          <w:szCs w:val="22"/>
        </w:rPr>
        <w:t>. Dz. U. z 2016 r. poz. 290 z późn. zm.</w:t>
      </w:r>
      <w:r w:rsidRPr="00EB1712">
        <w:rPr>
          <w:rFonts w:cs="Times New Roman"/>
          <w:sz w:val="22"/>
          <w:szCs w:val="22"/>
        </w:rPr>
        <w:t>)</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lastRenderedPageBreak/>
        <w:t xml:space="preserve">Wykonawca zobowiązuje się do informowania o zagrożeniach, które mogą mieć ujemny wpływ na tok realizacji inwestycji, jakość robót, opóźnienie planowanej daty zakończenia </w:t>
      </w:r>
      <w:r w:rsidR="00D33D0E" w:rsidRPr="00EB1712">
        <w:rPr>
          <w:rFonts w:cs="Times New Roman"/>
          <w:sz w:val="22"/>
          <w:szCs w:val="22"/>
        </w:rPr>
        <w:t>robót, na</w:t>
      </w:r>
      <w:r w:rsidRPr="00EB1712">
        <w:rPr>
          <w:rFonts w:cs="Times New Roman"/>
          <w:sz w:val="22"/>
          <w:szCs w:val="22"/>
        </w:rPr>
        <w:t xml:space="preserve"> wystąpienie dodatkowych kosztów realizacji oraz do współpracy z Zamawiającym przy opracowywaniu przedsięwzięć zapobiegających zagrożeniom.</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Wykonawca bez dodatkowego wynagrodzenia zobowiązuje się do:</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Wyznaczenia kierownika budowy i zapewnienia jego obecności na terenie realizacji zamówienia przez minimum 8 godzin dziennie, od poniedziałku do piątku oraz kierowników robót branżowych przez minimum 8 godzin dziennie w trakcie realizacji robót branżowych.</w:t>
      </w:r>
    </w:p>
    <w:p w:rsidR="00DE373E" w:rsidRPr="00EB1712" w:rsidRDefault="00DE373E" w:rsidP="004500D8">
      <w:pPr>
        <w:widowControl/>
        <w:numPr>
          <w:ilvl w:val="0"/>
          <w:numId w:val="59"/>
        </w:numPr>
        <w:suppressAutoHyphens w:val="0"/>
        <w:autoSpaceDN/>
        <w:spacing w:before="120"/>
        <w:jc w:val="both"/>
        <w:textAlignment w:val="auto"/>
        <w:rPr>
          <w:rFonts w:cs="Times New Roman"/>
          <w:sz w:val="22"/>
          <w:szCs w:val="22"/>
        </w:rPr>
      </w:pPr>
      <w:r w:rsidRPr="00EB1712">
        <w:rPr>
          <w:rFonts w:cs="Times New Roman"/>
          <w:sz w:val="22"/>
          <w:szCs w:val="22"/>
        </w:rPr>
        <w:t>Opracowanie Planu BIOZ i przedstawienie do zatwierdzenia Zamawiającemu przed zgłoszeniem wykonywania robót budowlanych do PINB (wraz z częścią rysunkową).</w:t>
      </w:r>
    </w:p>
    <w:p w:rsidR="00DE373E" w:rsidRPr="00EB1712" w:rsidRDefault="00DE373E" w:rsidP="004500D8">
      <w:pPr>
        <w:widowControl/>
        <w:numPr>
          <w:ilvl w:val="0"/>
          <w:numId w:val="59"/>
        </w:numPr>
        <w:suppressAutoHyphens w:val="0"/>
        <w:autoSpaceDN/>
        <w:spacing w:before="120"/>
        <w:jc w:val="both"/>
        <w:textAlignment w:val="auto"/>
        <w:rPr>
          <w:rFonts w:cs="Times New Roman"/>
          <w:sz w:val="22"/>
          <w:szCs w:val="22"/>
        </w:rPr>
      </w:pPr>
      <w:r w:rsidRPr="00EB1712">
        <w:rPr>
          <w:rFonts w:cs="Times New Roman"/>
          <w:sz w:val="22"/>
          <w:szCs w:val="22"/>
        </w:rPr>
        <w:t xml:space="preserve">Wykonania projektu organizacji ruchu na czas prowadzenia robót, uzgodnienie </w:t>
      </w:r>
      <w:r w:rsidRPr="00EB1712">
        <w:rPr>
          <w:rFonts w:cs="Times New Roman"/>
          <w:sz w:val="22"/>
          <w:szCs w:val="22"/>
        </w:rPr>
        <w:br/>
        <w:t xml:space="preserve">z instytucjami zewnętrznymi, wykonania oznakowania terenu budowy i jego utrzymania </w:t>
      </w:r>
      <w:r w:rsidRPr="00EB1712">
        <w:rPr>
          <w:rFonts w:cs="Times New Roman"/>
          <w:sz w:val="22"/>
          <w:szCs w:val="22"/>
        </w:rPr>
        <w:br/>
        <w:t>w czasie prowadzenia robót i demontażu,</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Wykonania projektu zagospodarowania terenu budowy wraz z oznakowaniem, a </w:t>
      </w:r>
      <w:r w:rsidR="00127978" w:rsidRPr="00EB1712">
        <w:rPr>
          <w:rFonts w:cs="Times New Roman"/>
          <w:sz w:val="22"/>
          <w:szCs w:val="22"/>
        </w:rPr>
        <w:t>także ponoszenie</w:t>
      </w:r>
      <w:r w:rsidRPr="00EB1712">
        <w:rPr>
          <w:rFonts w:cs="Times New Roman"/>
          <w:sz w:val="22"/>
          <w:szCs w:val="22"/>
        </w:rPr>
        <w:t xml:space="preserve"> kosztów utrzymania zagospodarowania.</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Wykonanie uzupełnienia dokumentacji o rozwiązania szczegółowe na etapie realizacji inwestycji lub dokumentacji projektowej zamiennej w przypadku </w:t>
      </w:r>
      <w:r w:rsidR="00127978" w:rsidRPr="00EB1712">
        <w:rPr>
          <w:rFonts w:cs="Times New Roman"/>
          <w:sz w:val="22"/>
          <w:szCs w:val="22"/>
        </w:rPr>
        <w:t>wprowadzenia robót</w:t>
      </w:r>
      <w:r w:rsidRPr="00EB1712">
        <w:rPr>
          <w:rFonts w:cs="Times New Roman"/>
          <w:sz w:val="22"/>
          <w:szCs w:val="22"/>
        </w:rPr>
        <w:t xml:space="preserve"> zamiennych lub technologii zamiennej ich wykonania. Na realizację przedstawionych rozwiązań należy uzyskać zgodę projektanta oraz kwalifikację zmiany. Rozwiązania zamienne wymagają zmiany umowy w tym zakresie, uzyskania wszelkich wymaganych uzgodnień i ewentualnej zmiany decyzji pozwolenia na budowę.</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Wykonania i zagospodarowania placu budowy, w tym zabezpieczenia </w:t>
      </w:r>
      <w:r w:rsidRPr="00EB1712">
        <w:rPr>
          <w:rFonts w:cs="Times New Roman"/>
          <w:sz w:val="22"/>
          <w:szCs w:val="22"/>
        </w:rPr>
        <w:br/>
        <w:t xml:space="preserve">i oznakowania terenu budowy oraz innych robót zgodnie z zatwierdzonym projektem zagospodarowania terenu budowy. </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Zapewnienia dozoru budowy, m.in. w celu zabezpieczenia budowy przed kradzieżą i innymi ujemnymi skutkami, a także właściwych warunków bezpieczeństwa i higieny pracy i p.poż.</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Wykonania dróg dojazdowych tymczasowych, przyłączeń wodociągowych i energetycznych dla potrzeb terenu budowy oraz ponoszenia kosztów ich zużycia wraz z poniesieniem kosztów </w:t>
      </w:r>
      <w:proofErr w:type="spellStart"/>
      <w:r w:rsidRPr="00EB1712">
        <w:rPr>
          <w:rFonts w:cs="Times New Roman"/>
          <w:sz w:val="22"/>
          <w:szCs w:val="22"/>
        </w:rPr>
        <w:t>wyłączeń</w:t>
      </w:r>
      <w:proofErr w:type="spellEnd"/>
      <w:r w:rsidRPr="00EB1712">
        <w:rPr>
          <w:rFonts w:cs="Times New Roman"/>
          <w:sz w:val="22"/>
          <w:szCs w:val="22"/>
        </w:rPr>
        <w:t xml:space="preserve"> i włączeń energii elektrycznej.</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Wyznaczenia geodezyjnego granic i założenie repera roboczego.</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Geodezyjnego wytyczenia obiektów oraz zapewnienia bieżącej obsługi geodezyjnej przez uprawnione służby geodezyjne wraz z wykonaniem geodezyjnej dokumentacji z wytyczenia, pomiarów powykonawczych i inwentaryzacji powykonawczej </w:t>
      </w:r>
      <w:r w:rsidR="00127978" w:rsidRPr="00EB1712">
        <w:rPr>
          <w:rFonts w:cs="Times New Roman"/>
          <w:sz w:val="22"/>
          <w:szCs w:val="22"/>
        </w:rPr>
        <w:t>zadania.</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Odtworzenie uszkodzonych lub usuniętych słupków granicznych i znaków geodezyjnych.</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Utrzymania terenu budowy w stanie wolnym od przeszkód komunikacyjnych oraz usuwania na bieżąco zbędnych materiałów, odpadów i śmieci, jak i do składowania materiałów i sprzętu w ustalonych miejscach w należytym porządku.</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Umożliwienia wstępu na teren budowy pracownikom organu nadzoru budowlanego i pracownikom jednostek sprawujących funkcje kontrolne oraz uprawnionym przedstawicielom Zamawiającego.</w:t>
      </w:r>
    </w:p>
    <w:p w:rsidR="00DE373E" w:rsidRPr="00EB1712" w:rsidRDefault="00DE373E" w:rsidP="004500D8">
      <w:pPr>
        <w:widowControl/>
        <w:numPr>
          <w:ilvl w:val="0"/>
          <w:numId w:val="59"/>
        </w:numPr>
        <w:tabs>
          <w:tab w:val="num" w:pos="851"/>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Udzielania pisemnych informacji </w:t>
      </w:r>
      <w:r>
        <w:rPr>
          <w:rFonts w:cs="Times New Roman"/>
          <w:sz w:val="22"/>
          <w:szCs w:val="22"/>
        </w:rPr>
        <w:t xml:space="preserve">o </w:t>
      </w:r>
      <w:r w:rsidRPr="00EB1712">
        <w:rPr>
          <w:rFonts w:cs="Times New Roman"/>
          <w:sz w:val="22"/>
          <w:szCs w:val="22"/>
        </w:rPr>
        <w:t>napotykanych problemach</w:t>
      </w:r>
      <w:r>
        <w:rPr>
          <w:rFonts w:cs="Times New Roman"/>
          <w:sz w:val="22"/>
          <w:szCs w:val="22"/>
        </w:rPr>
        <w:t xml:space="preserve"> przy realizacji zamówienia.</w:t>
      </w:r>
    </w:p>
    <w:p w:rsidR="00DE373E" w:rsidRPr="00EB1712" w:rsidRDefault="00DE373E" w:rsidP="004500D8">
      <w:pPr>
        <w:widowControl/>
        <w:numPr>
          <w:ilvl w:val="0"/>
          <w:numId w:val="59"/>
        </w:numPr>
        <w:tabs>
          <w:tab w:val="num" w:pos="900"/>
          <w:tab w:val="left" w:pos="1596"/>
        </w:tabs>
        <w:suppressAutoHyphens w:val="0"/>
        <w:autoSpaceDN/>
        <w:spacing w:before="120"/>
        <w:jc w:val="both"/>
        <w:textAlignment w:val="auto"/>
        <w:rPr>
          <w:rFonts w:cs="Times New Roman"/>
          <w:sz w:val="22"/>
          <w:szCs w:val="22"/>
        </w:rPr>
      </w:pPr>
      <w:r w:rsidRPr="00EB1712">
        <w:rPr>
          <w:rFonts w:cs="Times New Roman"/>
          <w:sz w:val="22"/>
          <w:szCs w:val="22"/>
        </w:rPr>
        <w:lastRenderedPageBreak/>
        <w:t>Udzielania pisemnych informacji o d</w:t>
      </w:r>
      <w:r>
        <w:rPr>
          <w:rFonts w:cs="Times New Roman"/>
          <w:sz w:val="22"/>
          <w:szCs w:val="22"/>
        </w:rPr>
        <w:t>okonanych kontrolach na budowie.</w:t>
      </w:r>
    </w:p>
    <w:p w:rsidR="00DE373E" w:rsidRPr="00EB1712" w:rsidRDefault="00DE373E" w:rsidP="004500D8">
      <w:pPr>
        <w:widowControl/>
        <w:numPr>
          <w:ilvl w:val="0"/>
          <w:numId w:val="59"/>
        </w:numPr>
        <w:tabs>
          <w:tab w:val="num" w:pos="851"/>
          <w:tab w:val="num" w:pos="900"/>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 xml:space="preserve">Wykonywania robót zgodnie z warunkami wynikającymi z umów o </w:t>
      </w:r>
      <w:r w:rsidR="00127978" w:rsidRPr="00EB1712">
        <w:rPr>
          <w:rFonts w:cs="Times New Roman"/>
          <w:sz w:val="22"/>
          <w:szCs w:val="22"/>
        </w:rPr>
        <w:t>dofinansowanie projektu</w:t>
      </w:r>
      <w:r w:rsidRPr="00EB1712">
        <w:rPr>
          <w:rFonts w:cs="Times New Roman"/>
          <w:sz w:val="22"/>
          <w:szCs w:val="22"/>
        </w:rPr>
        <w:t>, kserokopie wymogów dostarczy Zamawiający.</w:t>
      </w:r>
    </w:p>
    <w:p w:rsidR="00DE373E" w:rsidRPr="00EB1712" w:rsidRDefault="00DE373E" w:rsidP="004500D8">
      <w:pPr>
        <w:numPr>
          <w:ilvl w:val="0"/>
          <w:numId w:val="59"/>
        </w:numPr>
        <w:shd w:val="clear" w:color="auto" w:fill="FFFFFF"/>
        <w:tabs>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Zorganizowania i przeprowadzenia niezbędnych prób, badań, odbiorów oraz ewentualne uzupełnienia dokumentacji odbiorczej dla zakresu robót objętych przedmiotem przetargu, jak również dokonania odkrywek w przypadku nie zgłoszenia robót zanikających do odbioru.</w:t>
      </w:r>
    </w:p>
    <w:p w:rsidR="00DE373E" w:rsidRPr="00D054CA" w:rsidRDefault="00DE373E" w:rsidP="004500D8">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Naprawy uszkodzonych, a zinwentaryzowanych urządzeń uzbrojenia podziemnego.</w:t>
      </w:r>
    </w:p>
    <w:p w:rsidR="00DE373E" w:rsidRPr="00DD0390" w:rsidRDefault="00DE373E" w:rsidP="004500D8">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DD0390">
        <w:rPr>
          <w:rFonts w:cs="Times New Roman"/>
          <w:sz w:val="22"/>
          <w:szCs w:val="22"/>
        </w:rPr>
        <w:t>W przypadku zniszczenia lub uszkodzenia urządzeń, ich części bądź robót w toku realizacji – naprawienia ich i doprowadzenia do stanu pierwotnego.</w:t>
      </w:r>
    </w:p>
    <w:p w:rsidR="00DE373E" w:rsidRPr="00EB1712" w:rsidRDefault="00DE373E" w:rsidP="004500D8">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Uporządkowania terenu po wykonanych robotach, w tym odtworzenie stanu nawierzchni dróg i chodników oraz punktów granicznych w rejonie prowadzonych robót i zaplecza budowy, przywrócenie ich do stanu pierwotnego (wymagany standard nawierzchni) wraz z poniesieniem kosztów z tym związanych. </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Skompletowania dokumentów odbiorowych, w tym: </w:t>
      </w:r>
    </w:p>
    <w:p w:rsidR="00DE373E" w:rsidRPr="00EB1712" w:rsidRDefault="00DE373E" w:rsidP="004500D8">
      <w:pPr>
        <w:numPr>
          <w:ilvl w:val="0"/>
          <w:numId w:val="31"/>
        </w:numPr>
        <w:tabs>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 xml:space="preserve">dokumentacja techniczna powykonawcza, </w:t>
      </w:r>
    </w:p>
    <w:p w:rsidR="00DE373E" w:rsidRPr="00EB1712" w:rsidRDefault="00DE373E" w:rsidP="004500D8">
      <w:pPr>
        <w:numPr>
          <w:ilvl w:val="0"/>
          <w:numId w:val="31"/>
        </w:numPr>
        <w:tabs>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inwentaryzacja geodezyjna,</w:t>
      </w:r>
    </w:p>
    <w:p w:rsidR="00DE373E" w:rsidRPr="00EB1712" w:rsidRDefault="00DE373E" w:rsidP="004500D8">
      <w:pPr>
        <w:numPr>
          <w:ilvl w:val="0"/>
          <w:numId w:val="31"/>
        </w:numPr>
        <w:tabs>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atesty, aprobaty i certyfikaty,</w:t>
      </w:r>
    </w:p>
    <w:p w:rsidR="00DE373E" w:rsidRPr="00EB1712" w:rsidRDefault="00DE373E" w:rsidP="004500D8">
      <w:pPr>
        <w:numPr>
          <w:ilvl w:val="0"/>
          <w:numId w:val="31"/>
        </w:numPr>
        <w:tabs>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karty gwarancyjne,</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Zapewnienie obsługi i nadzoru robót wskazanych w wydanych warunkach technicznych i decyzjach przez instytucje zewnętrzne związane z realizowanym projektem.</w:t>
      </w:r>
    </w:p>
    <w:p w:rsidR="00DE373E"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D054CA">
        <w:rPr>
          <w:rFonts w:cs="Times New Roman"/>
          <w:sz w:val="22"/>
          <w:szCs w:val="22"/>
        </w:rPr>
        <w:t>Przygotowania wniosku wraz z wymaganymi załącznikami do wystąpienia o uzyskanie decyzji pozwolenia na użytkowanie</w:t>
      </w:r>
      <w:r>
        <w:rPr>
          <w:rFonts w:cs="Times New Roman"/>
          <w:sz w:val="22"/>
          <w:szCs w:val="22"/>
        </w:rPr>
        <w:t>.</w:t>
      </w:r>
    </w:p>
    <w:p w:rsidR="00DE373E" w:rsidRPr="00D054CA"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D054CA">
        <w:rPr>
          <w:rFonts w:cs="Times New Roman"/>
          <w:sz w:val="22"/>
          <w:szCs w:val="22"/>
        </w:rPr>
        <w:t>Współudziału w przygotowywaniu przez Zamawiającego rozliczeń i harmonogramów rzeczowo – finansowych w sprawie pozyskiwania pozabudżetowych środków finansowych i innych dokumentów związanych z realizacją budowy.</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Wykonawca zobowiązuje się poddać kontrolom dokumentów związanych z realizacją niniejszej umowy oraz poddać się wizytacjom terenowym w miejscu realizacji umowy i w swojej siedzibie, prowadzonym przez upoważnionych przedstawicieli jednostek współfinansujących inwestycję. </w:t>
      </w:r>
    </w:p>
    <w:p w:rsidR="00DE373E" w:rsidRPr="00EB1712" w:rsidRDefault="00DE373E" w:rsidP="004500D8">
      <w:pPr>
        <w:widowControl/>
        <w:numPr>
          <w:ilvl w:val="1"/>
          <w:numId w:val="47"/>
        </w:numPr>
        <w:tabs>
          <w:tab w:val="num" w:pos="540"/>
          <w:tab w:val="left" w:pos="567"/>
          <w:tab w:val="left" w:pos="1596"/>
        </w:tabs>
        <w:suppressAutoHyphens w:val="0"/>
        <w:spacing w:before="120"/>
        <w:jc w:val="both"/>
        <w:textAlignment w:val="auto"/>
        <w:rPr>
          <w:rFonts w:cs="Times New Roman"/>
          <w:b/>
          <w:sz w:val="22"/>
          <w:szCs w:val="22"/>
        </w:rPr>
      </w:pPr>
      <w:r w:rsidRPr="00EB1712">
        <w:rPr>
          <w:rFonts w:cs="Times New Roman"/>
          <w:sz w:val="22"/>
          <w:szCs w:val="22"/>
        </w:rPr>
        <w:t xml:space="preserve">  </w:t>
      </w:r>
      <w:r w:rsidRPr="00EB1712">
        <w:rPr>
          <w:rFonts w:cs="Times New Roman"/>
          <w:b/>
          <w:sz w:val="22"/>
          <w:szCs w:val="22"/>
        </w:rPr>
        <w:t>Zapewnienie bezpieczeństwa:</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jest odpowiedzialny za bezpieczeństwo wszelkich działań na terenie budowy.</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rsidR="00DE373E" w:rsidRPr="00EB1712" w:rsidRDefault="00DE373E" w:rsidP="004500D8">
      <w:pPr>
        <w:widowControl/>
        <w:numPr>
          <w:ilvl w:val="1"/>
          <w:numId w:val="47"/>
        </w:numPr>
        <w:tabs>
          <w:tab w:val="num" w:pos="540"/>
          <w:tab w:val="num" w:pos="567"/>
          <w:tab w:val="left" w:pos="1596"/>
        </w:tabs>
        <w:suppressAutoHyphens w:val="0"/>
        <w:spacing w:before="120"/>
        <w:jc w:val="both"/>
        <w:textAlignment w:val="auto"/>
        <w:rPr>
          <w:rFonts w:cs="Times New Roman"/>
          <w:b/>
          <w:sz w:val="22"/>
          <w:szCs w:val="22"/>
        </w:rPr>
      </w:pPr>
      <w:r w:rsidRPr="00EB1712">
        <w:rPr>
          <w:rFonts w:cs="Times New Roman"/>
          <w:sz w:val="22"/>
          <w:szCs w:val="22"/>
        </w:rPr>
        <w:t xml:space="preserve">  </w:t>
      </w:r>
      <w:r w:rsidRPr="00EB1712">
        <w:rPr>
          <w:rFonts w:cs="Times New Roman"/>
          <w:b/>
          <w:sz w:val="22"/>
          <w:szCs w:val="22"/>
        </w:rPr>
        <w:t>Ryzyko</w:t>
      </w:r>
    </w:p>
    <w:p w:rsidR="00DE373E"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ponosi odpowiedzialność za wszelkie ryzyko związane ze szkodą lub utratą dóbr fizycznych i uszkodzeniem ciała lub ze śmiercią podczas i w konsekwencji wykonywania Umowy.</w:t>
      </w:r>
    </w:p>
    <w:p w:rsidR="00803250" w:rsidRPr="00EB1712" w:rsidRDefault="00803250" w:rsidP="00DE373E">
      <w:pPr>
        <w:widowControl/>
        <w:tabs>
          <w:tab w:val="num" w:pos="540"/>
          <w:tab w:val="num" w:pos="900"/>
          <w:tab w:val="left" w:pos="1596"/>
        </w:tabs>
        <w:spacing w:before="12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5B2334" w:rsidRDefault="00DE373E" w:rsidP="00DE373E">
      <w:pPr>
        <w:tabs>
          <w:tab w:val="left" w:pos="1596"/>
        </w:tabs>
        <w:spacing w:before="120"/>
        <w:jc w:val="center"/>
        <w:rPr>
          <w:rFonts w:cs="Times New Roman"/>
          <w:b/>
          <w:sz w:val="22"/>
          <w:szCs w:val="22"/>
        </w:rPr>
      </w:pPr>
      <w:r w:rsidRPr="005B2334">
        <w:rPr>
          <w:rFonts w:cs="Times New Roman"/>
          <w:b/>
          <w:sz w:val="22"/>
          <w:szCs w:val="22"/>
        </w:rPr>
        <w:t>TERMINY</w:t>
      </w:r>
    </w:p>
    <w:p w:rsidR="00DE373E" w:rsidRPr="005B2334"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iCs/>
          <w:sz w:val="22"/>
          <w:szCs w:val="22"/>
        </w:rPr>
      </w:pPr>
      <w:r w:rsidRPr="005B2334">
        <w:rPr>
          <w:rFonts w:cs="Times New Roman"/>
          <w:sz w:val="22"/>
          <w:szCs w:val="22"/>
        </w:rPr>
        <w:t>Przekazanie placu budowy nastąpi nie później jak w ciągu 7 dni od dnia podpisania umowy.</w:t>
      </w:r>
    </w:p>
    <w:p w:rsidR="00DE373E" w:rsidRPr="005B2334"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b/>
          <w:iCs/>
          <w:sz w:val="22"/>
          <w:szCs w:val="22"/>
        </w:rPr>
      </w:pPr>
      <w:r w:rsidRPr="005B2334">
        <w:rPr>
          <w:rFonts w:cs="Times New Roman"/>
          <w:b/>
          <w:sz w:val="22"/>
          <w:szCs w:val="22"/>
        </w:rPr>
        <w:t>Termin wykonania umowy:</w:t>
      </w:r>
    </w:p>
    <w:p w:rsidR="00DE373E" w:rsidRPr="00EB1712" w:rsidRDefault="00DE373E" w:rsidP="004500D8">
      <w:pPr>
        <w:widowControl/>
        <w:numPr>
          <w:ilvl w:val="1"/>
          <w:numId w:val="30"/>
        </w:numPr>
        <w:tabs>
          <w:tab w:val="left" w:pos="1596"/>
          <w:tab w:val="left" w:leader="dot" w:pos="7513"/>
          <w:tab w:val="right" w:pos="9637"/>
        </w:tabs>
        <w:suppressAutoHyphens w:val="0"/>
        <w:spacing w:before="120"/>
        <w:jc w:val="both"/>
        <w:textAlignment w:val="auto"/>
        <w:rPr>
          <w:rFonts w:cs="Times New Roman"/>
          <w:b/>
          <w:sz w:val="22"/>
          <w:szCs w:val="22"/>
        </w:rPr>
      </w:pPr>
      <w:r w:rsidRPr="00EB1712">
        <w:rPr>
          <w:rFonts w:cs="Times New Roman"/>
          <w:b/>
          <w:sz w:val="22"/>
          <w:szCs w:val="22"/>
        </w:rPr>
        <w:t>rozpoczęcie – z dniem podpisania umowy,</w:t>
      </w:r>
    </w:p>
    <w:p w:rsidR="00DE373E" w:rsidRPr="00C07186" w:rsidRDefault="00DE373E" w:rsidP="004500D8">
      <w:pPr>
        <w:widowControl/>
        <w:numPr>
          <w:ilvl w:val="1"/>
          <w:numId w:val="30"/>
        </w:numPr>
        <w:tabs>
          <w:tab w:val="left" w:pos="1596"/>
          <w:tab w:val="left" w:leader="dot" w:pos="7513"/>
          <w:tab w:val="right" w:pos="9637"/>
        </w:tabs>
        <w:suppressAutoHyphens w:val="0"/>
        <w:spacing w:before="120"/>
        <w:jc w:val="both"/>
        <w:textAlignment w:val="auto"/>
        <w:rPr>
          <w:rFonts w:cs="Times New Roman"/>
          <w:b/>
          <w:iCs/>
          <w:sz w:val="22"/>
          <w:szCs w:val="22"/>
        </w:rPr>
      </w:pPr>
      <w:r w:rsidRPr="00C07186">
        <w:rPr>
          <w:rFonts w:cs="Times New Roman"/>
          <w:b/>
          <w:sz w:val="22"/>
          <w:szCs w:val="22"/>
        </w:rPr>
        <w:t xml:space="preserve">zakończenie – </w:t>
      </w:r>
      <w:r w:rsidR="00C07186" w:rsidRPr="00C07186">
        <w:rPr>
          <w:rFonts w:cs="Times New Roman"/>
          <w:color w:val="000000"/>
          <w:sz w:val="22"/>
          <w:szCs w:val="22"/>
        </w:rPr>
        <w:t>do dnia 28</w:t>
      </w:r>
      <w:r w:rsidR="005A6B57" w:rsidRPr="00C07186">
        <w:rPr>
          <w:rFonts w:cs="Times New Roman"/>
          <w:color w:val="000000"/>
          <w:sz w:val="22"/>
          <w:szCs w:val="22"/>
        </w:rPr>
        <w:t xml:space="preserve"> </w:t>
      </w:r>
      <w:r w:rsidR="00DD0390" w:rsidRPr="00C07186">
        <w:rPr>
          <w:rFonts w:cs="Times New Roman"/>
          <w:color w:val="000000"/>
          <w:sz w:val="22"/>
          <w:szCs w:val="22"/>
        </w:rPr>
        <w:t>września</w:t>
      </w:r>
      <w:r w:rsidR="005A6B57" w:rsidRPr="00C07186">
        <w:rPr>
          <w:rFonts w:cs="Times New Roman"/>
          <w:color w:val="000000"/>
          <w:sz w:val="22"/>
          <w:szCs w:val="22"/>
        </w:rPr>
        <w:t xml:space="preserve"> 2018r.</w:t>
      </w:r>
      <w:r w:rsidRPr="00C07186">
        <w:rPr>
          <w:color w:val="000000"/>
          <w:sz w:val="22"/>
          <w:szCs w:val="22"/>
        </w:rPr>
        <w:t xml:space="preserve"> </w:t>
      </w:r>
      <w:r w:rsidRPr="00C07186">
        <w:rPr>
          <w:rFonts w:cs="Times New Roman"/>
          <w:b/>
          <w:sz w:val="22"/>
          <w:szCs w:val="22"/>
        </w:rPr>
        <w:t xml:space="preserve">(wraz </w:t>
      </w:r>
      <w:r w:rsidR="005A6B57" w:rsidRPr="00C07186">
        <w:rPr>
          <w:rFonts w:cs="Times New Roman"/>
          <w:b/>
          <w:sz w:val="22"/>
          <w:szCs w:val="22"/>
        </w:rPr>
        <w:t xml:space="preserve">z </w:t>
      </w:r>
      <w:r w:rsidR="00DD0390" w:rsidRPr="00C07186">
        <w:rPr>
          <w:rFonts w:cs="Times New Roman"/>
          <w:b/>
          <w:sz w:val="22"/>
          <w:szCs w:val="22"/>
        </w:rPr>
        <w:t>wystąpieniem w</w:t>
      </w:r>
      <w:r w:rsidR="005A6B57" w:rsidRPr="00C07186">
        <w:rPr>
          <w:rFonts w:cs="Times New Roman"/>
          <w:b/>
          <w:sz w:val="22"/>
          <w:szCs w:val="22"/>
        </w:rPr>
        <w:t xml:space="preserve"> tym terminie </w:t>
      </w:r>
      <w:r w:rsidRPr="00C07186">
        <w:rPr>
          <w:rFonts w:cs="Times New Roman"/>
          <w:b/>
          <w:sz w:val="22"/>
          <w:szCs w:val="22"/>
        </w:rPr>
        <w:t>z zawiadomieniami o zakończeniu robót budowlanych).</w:t>
      </w:r>
    </w:p>
    <w:p w:rsidR="00DE373E" w:rsidRPr="00EB1712"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b/>
          <w:iCs/>
          <w:sz w:val="22"/>
          <w:szCs w:val="22"/>
        </w:rPr>
      </w:pPr>
      <w:r w:rsidRPr="00EB1712">
        <w:rPr>
          <w:rFonts w:cs="Times New Roman"/>
          <w:sz w:val="22"/>
          <w:szCs w:val="22"/>
        </w:rPr>
        <w:t>Realizacja robót następować będzie zgodnie z harmonogramem rzeczowo-finansowym robót</w:t>
      </w:r>
      <w:r w:rsidR="00EA73CB">
        <w:rPr>
          <w:rFonts w:cs="Times New Roman"/>
          <w:sz w:val="22"/>
          <w:szCs w:val="22"/>
        </w:rPr>
        <w:t xml:space="preserve"> (</w:t>
      </w:r>
      <w:r w:rsidR="00D21E86">
        <w:rPr>
          <w:rFonts w:cs="Times New Roman"/>
          <w:sz w:val="22"/>
          <w:szCs w:val="22"/>
        </w:rPr>
        <w:t>sporządzonym przez wykonawcę do dnia podpisania umowy</w:t>
      </w:r>
      <w:r w:rsidR="00EA73CB">
        <w:rPr>
          <w:rFonts w:cs="Times New Roman"/>
          <w:sz w:val="22"/>
          <w:szCs w:val="22"/>
        </w:rPr>
        <w:t>)</w:t>
      </w:r>
      <w:r w:rsidRPr="00EB1712">
        <w:rPr>
          <w:rFonts w:cs="Times New Roman"/>
          <w:sz w:val="22"/>
          <w:szCs w:val="22"/>
        </w:rPr>
        <w:t xml:space="preserve">, stanowiącym </w:t>
      </w:r>
      <w:r w:rsidRPr="00DD0390">
        <w:rPr>
          <w:rFonts w:cs="Times New Roman"/>
          <w:b/>
          <w:color w:val="00B050"/>
          <w:sz w:val="22"/>
          <w:szCs w:val="22"/>
        </w:rPr>
        <w:t>załącznik nr 1 do umowy</w:t>
      </w:r>
      <w:r w:rsidRPr="00EB1712">
        <w:rPr>
          <w:rFonts w:cs="Times New Roman"/>
          <w:sz w:val="22"/>
          <w:szCs w:val="22"/>
        </w:rPr>
        <w:t xml:space="preserve">, sporządzonym w układzie </w:t>
      </w:r>
      <w:r>
        <w:rPr>
          <w:rFonts w:cs="Times New Roman"/>
          <w:sz w:val="22"/>
          <w:szCs w:val="22"/>
        </w:rPr>
        <w:t>kwartalnym</w:t>
      </w:r>
      <w:r w:rsidRPr="00EB1712">
        <w:rPr>
          <w:rFonts w:cs="Times New Roman"/>
          <w:sz w:val="22"/>
          <w:szCs w:val="22"/>
        </w:rPr>
        <w:t>.</w:t>
      </w:r>
    </w:p>
    <w:p w:rsidR="00DE373E" w:rsidRPr="00EB1712"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sz w:val="22"/>
          <w:szCs w:val="22"/>
        </w:rPr>
      </w:pPr>
      <w:r w:rsidRPr="00EB1712">
        <w:rPr>
          <w:rFonts w:cs="Times New Roman"/>
          <w:sz w:val="22"/>
          <w:szCs w:val="22"/>
        </w:rPr>
        <w:t xml:space="preserve">Wykonawca zobowiązuje się </w:t>
      </w:r>
      <w:r w:rsidR="00127978" w:rsidRPr="00EB1712">
        <w:rPr>
          <w:rFonts w:cs="Times New Roman"/>
          <w:sz w:val="22"/>
          <w:szCs w:val="22"/>
        </w:rPr>
        <w:t>przestrzegać</w:t>
      </w:r>
      <w:r w:rsidRPr="00EB1712">
        <w:rPr>
          <w:rFonts w:cs="Times New Roman"/>
          <w:sz w:val="22"/>
          <w:szCs w:val="22"/>
        </w:rPr>
        <w:t xml:space="preserve"> powyższych terminów i wykonać przedmiot umowy w terminach zapisanych w niniejszej umowie i harmonogramie rzeczowo - finansowym.</w:t>
      </w:r>
    </w:p>
    <w:p w:rsidR="00DE373E" w:rsidRPr="00EB1712"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b/>
          <w:iCs/>
          <w:sz w:val="22"/>
          <w:szCs w:val="22"/>
        </w:rPr>
      </w:pPr>
      <w:r w:rsidRPr="00EB1712">
        <w:rPr>
          <w:rFonts w:cs="Times New Roman"/>
          <w:sz w:val="22"/>
          <w:szCs w:val="22"/>
        </w:rPr>
        <w:t>Wszelkie terminy określ</w:t>
      </w:r>
      <w:bookmarkStart w:id="0" w:name="_GoBack"/>
      <w:bookmarkEnd w:id="0"/>
      <w:r w:rsidRPr="00EB1712">
        <w:rPr>
          <w:rFonts w:cs="Times New Roman"/>
          <w:sz w:val="22"/>
          <w:szCs w:val="22"/>
        </w:rPr>
        <w:t>one w niniejszej</w:t>
      </w:r>
      <w:r w:rsidRPr="00EB1712">
        <w:rPr>
          <w:rFonts w:cs="Times New Roman"/>
          <w:iCs/>
          <w:sz w:val="22"/>
          <w:szCs w:val="22"/>
        </w:rPr>
        <w:t xml:space="preserve"> umowie są liczone od dnia roboczego następującego po dniu doręczenia pisma.</w:t>
      </w: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widowControl/>
        <w:tabs>
          <w:tab w:val="left" w:pos="1596"/>
        </w:tabs>
        <w:spacing w:before="120"/>
        <w:jc w:val="center"/>
        <w:rPr>
          <w:rFonts w:cs="Times New Roman"/>
          <w:b/>
          <w:sz w:val="22"/>
          <w:szCs w:val="22"/>
        </w:rPr>
      </w:pPr>
      <w:r w:rsidRPr="00EB1712">
        <w:rPr>
          <w:rFonts w:cs="Times New Roman"/>
          <w:b/>
          <w:sz w:val="22"/>
          <w:szCs w:val="22"/>
        </w:rPr>
        <w:t>ODBIORY I PROCEDURA</w:t>
      </w:r>
    </w:p>
    <w:p w:rsidR="00DE373E" w:rsidRPr="00EB1712" w:rsidRDefault="00DE373E" w:rsidP="004500D8">
      <w:pPr>
        <w:widowControl/>
        <w:numPr>
          <w:ilvl w:val="1"/>
          <w:numId w:val="46"/>
        </w:numPr>
        <w:tabs>
          <w:tab w:val="center" w:pos="5976"/>
          <w:tab w:val="right" w:pos="10512"/>
        </w:tabs>
        <w:suppressAutoHyphens w:val="0"/>
        <w:autoSpaceDN/>
        <w:spacing w:before="120"/>
        <w:ind w:left="715" w:hanging="431"/>
        <w:jc w:val="both"/>
        <w:textAlignment w:val="auto"/>
        <w:rPr>
          <w:rFonts w:cs="Times New Roman"/>
          <w:sz w:val="22"/>
          <w:szCs w:val="22"/>
        </w:rPr>
      </w:pPr>
      <w:r w:rsidRPr="00EB1712">
        <w:rPr>
          <w:rFonts w:cs="Times New Roman"/>
          <w:sz w:val="22"/>
          <w:szCs w:val="22"/>
        </w:rPr>
        <w:t xml:space="preserve">Wykonawca zobowiązany jest do przestrzegania w toku wykonywania Robót - przedmiotu umowy należytej staranności, najlepszej wiedzy technicznej – projektowej, technologicznej-, wymagań dotyczących stosowania materiałów, wyrobów i urządzeń oraz sposobów wykonania projektów </w:t>
      </w:r>
      <w:r w:rsidR="00127978" w:rsidRPr="00EB1712">
        <w:rPr>
          <w:rFonts w:cs="Times New Roman"/>
          <w:sz w:val="22"/>
          <w:szCs w:val="22"/>
        </w:rPr>
        <w:t>oraz robót</w:t>
      </w:r>
      <w:r w:rsidRPr="00EB1712">
        <w:rPr>
          <w:rFonts w:cs="Times New Roman"/>
          <w:sz w:val="22"/>
          <w:szCs w:val="22"/>
        </w:rPr>
        <w:t>, wynikających z przepisów prawa, dokumentacji projektowej, specyfikacji technicznych wykonania i odbioru robót budowlanych, służących uzyskaniu efektu technologicznego.</w:t>
      </w:r>
    </w:p>
    <w:p w:rsidR="00DE373E" w:rsidRPr="00EB1712" w:rsidRDefault="00DE373E" w:rsidP="004500D8">
      <w:pPr>
        <w:widowControl/>
        <w:numPr>
          <w:ilvl w:val="1"/>
          <w:numId w:val="4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 Roboty podlegają następującym etapom odbioru: </w:t>
      </w:r>
    </w:p>
    <w:p w:rsidR="00DE373E" w:rsidRPr="00EB1712" w:rsidRDefault="00DE373E" w:rsidP="004500D8">
      <w:pPr>
        <w:widowControl/>
        <w:numPr>
          <w:ilvl w:val="0"/>
          <w:numId w:val="61"/>
        </w:numPr>
        <w:tabs>
          <w:tab w:val="left" w:pos="1260"/>
        </w:tabs>
        <w:autoSpaceDN/>
        <w:jc w:val="both"/>
        <w:textAlignment w:val="auto"/>
        <w:rPr>
          <w:rFonts w:cs="Times New Roman"/>
          <w:sz w:val="22"/>
          <w:szCs w:val="22"/>
        </w:rPr>
      </w:pPr>
      <w:r w:rsidRPr="00EB1712">
        <w:rPr>
          <w:rFonts w:cs="Times New Roman"/>
          <w:sz w:val="22"/>
          <w:szCs w:val="22"/>
        </w:rPr>
        <w:t>odbiór robót zanikających lub ulegających zakryciu,</w:t>
      </w:r>
    </w:p>
    <w:p w:rsidR="00DE373E" w:rsidRPr="00EB1712" w:rsidRDefault="00DE373E" w:rsidP="004500D8">
      <w:pPr>
        <w:widowControl/>
        <w:numPr>
          <w:ilvl w:val="0"/>
          <w:numId w:val="61"/>
        </w:numPr>
        <w:tabs>
          <w:tab w:val="left" w:pos="1260"/>
        </w:tabs>
        <w:autoSpaceDN/>
        <w:jc w:val="both"/>
        <w:textAlignment w:val="auto"/>
        <w:rPr>
          <w:rFonts w:cs="Times New Roman"/>
          <w:sz w:val="22"/>
          <w:szCs w:val="22"/>
        </w:rPr>
      </w:pPr>
      <w:r w:rsidRPr="00EB1712">
        <w:rPr>
          <w:rFonts w:cs="Times New Roman"/>
          <w:sz w:val="22"/>
          <w:szCs w:val="22"/>
        </w:rPr>
        <w:t xml:space="preserve">odbiór </w:t>
      </w:r>
      <w:r w:rsidR="00127978" w:rsidRPr="00EB1712">
        <w:rPr>
          <w:rFonts w:cs="Times New Roman"/>
          <w:sz w:val="22"/>
          <w:szCs w:val="22"/>
        </w:rPr>
        <w:t>częściowy,</w:t>
      </w:r>
    </w:p>
    <w:p w:rsidR="00DE373E" w:rsidRPr="00EB1712" w:rsidRDefault="00DE373E" w:rsidP="004500D8">
      <w:pPr>
        <w:widowControl/>
        <w:numPr>
          <w:ilvl w:val="0"/>
          <w:numId w:val="61"/>
        </w:numPr>
        <w:tabs>
          <w:tab w:val="left" w:pos="1260"/>
        </w:tabs>
        <w:autoSpaceDN/>
        <w:jc w:val="both"/>
        <w:textAlignment w:val="auto"/>
        <w:rPr>
          <w:rFonts w:cs="Times New Roman"/>
          <w:sz w:val="22"/>
          <w:szCs w:val="22"/>
        </w:rPr>
      </w:pPr>
      <w:r w:rsidRPr="00EB1712">
        <w:rPr>
          <w:rFonts w:cs="Times New Roman"/>
          <w:sz w:val="22"/>
          <w:szCs w:val="22"/>
        </w:rPr>
        <w:t>odbiór końcowy,</w:t>
      </w:r>
    </w:p>
    <w:p w:rsidR="00DE373E" w:rsidRPr="00EB1712" w:rsidRDefault="00DE373E" w:rsidP="004500D8">
      <w:pPr>
        <w:widowControl/>
        <w:numPr>
          <w:ilvl w:val="0"/>
          <w:numId w:val="61"/>
        </w:numPr>
        <w:tabs>
          <w:tab w:val="left" w:pos="1260"/>
        </w:tabs>
        <w:autoSpaceDN/>
        <w:jc w:val="both"/>
        <w:textAlignment w:val="auto"/>
        <w:rPr>
          <w:rFonts w:cs="Times New Roman"/>
          <w:sz w:val="22"/>
          <w:szCs w:val="22"/>
        </w:rPr>
      </w:pPr>
      <w:r w:rsidRPr="00EB1712">
        <w:rPr>
          <w:rFonts w:cs="Times New Roman"/>
          <w:sz w:val="22"/>
          <w:szCs w:val="22"/>
        </w:rPr>
        <w:t>odbiór ostateczny – ostateczne rozliczenie umowy po upływie okresu gwarancji i rękojmi.</w:t>
      </w:r>
    </w:p>
    <w:p w:rsidR="00DE373E" w:rsidRPr="00EB1712" w:rsidRDefault="00DE373E" w:rsidP="004500D8">
      <w:pPr>
        <w:widowControl/>
        <w:numPr>
          <w:ilvl w:val="1"/>
          <w:numId w:val="46"/>
        </w:numPr>
        <w:tabs>
          <w:tab w:val="left" w:pos="1260"/>
        </w:tabs>
        <w:autoSpaceDN/>
        <w:jc w:val="both"/>
        <w:textAlignment w:val="auto"/>
        <w:rPr>
          <w:rFonts w:cs="Times New Roman"/>
          <w:sz w:val="22"/>
          <w:szCs w:val="22"/>
        </w:rPr>
      </w:pPr>
      <w:r w:rsidRPr="00EB1712">
        <w:rPr>
          <w:rFonts w:cs="Times New Roman"/>
          <w:b/>
          <w:sz w:val="22"/>
          <w:szCs w:val="22"/>
        </w:rPr>
        <w:t>Odbiór Robót ulegających zakryciu lub zanikających</w:t>
      </w:r>
      <w:r w:rsidRPr="00EB1712">
        <w:rPr>
          <w:rFonts w:cs="Times New Roman"/>
          <w:sz w:val="22"/>
          <w:szCs w:val="22"/>
        </w:rPr>
        <w:t xml:space="preserve"> polega na ocenie ilości i jakości wykonanych Robót, które w dalszym procesie realizacji ulegną zakryciu. Odbiór taki będzie przeprowadzony przez </w:t>
      </w:r>
      <w:r w:rsidR="00E34806">
        <w:rPr>
          <w:rFonts w:cs="Times New Roman"/>
          <w:sz w:val="22"/>
          <w:szCs w:val="22"/>
        </w:rPr>
        <w:t>Inspektora Nadzoru</w:t>
      </w:r>
      <w:r w:rsidRPr="00EB1712">
        <w:rPr>
          <w:rFonts w:cs="Times New Roman"/>
          <w:sz w:val="22"/>
          <w:szCs w:val="22"/>
        </w:rPr>
        <w:t xml:space="preserve">, w czasie umożliwiającym wykonanie ewentualnych poprawek bez hamowania ogólnego postępu robót. Gotowość danej części robót do odbioru zgłasza Wykonawca wpisem do Dziennika Budowy, przy jednoczesnym powiadomieniu </w:t>
      </w:r>
      <w:r w:rsidR="00D73FEC">
        <w:rPr>
          <w:rFonts w:cs="Times New Roman"/>
          <w:sz w:val="22"/>
          <w:szCs w:val="22"/>
        </w:rPr>
        <w:t xml:space="preserve">Inspektora </w:t>
      </w:r>
      <w:r w:rsidR="00127978">
        <w:rPr>
          <w:rFonts w:cs="Times New Roman"/>
          <w:sz w:val="22"/>
          <w:szCs w:val="22"/>
        </w:rPr>
        <w:t>Nadzoru</w:t>
      </w:r>
      <w:r w:rsidR="00127978" w:rsidRPr="00EB1712">
        <w:rPr>
          <w:rFonts w:cs="Times New Roman"/>
          <w:sz w:val="22"/>
          <w:szCs w:val="22"/>
        </w:rPr>
        <w:t>, z co</w:t>
      </w:r>
      <w:r w:rsidRPr="00EB1712">
        <w:rPr>
          <w:rFonts w:cs="Times New Roman"/>
          <w:sz w:val="22"/>
          <w:szCs w:val="22"/>
        </w:rPr>
        <w:t xml:space="preserve"> najmniej 3 dniowym wyprzedzeniem.</w:t>
      </w:r>
    </w:p>
    <w:p w:rsidR="00DE373E" w:rsidRPr="00EB1712" w:rsidRDefault="00DE373E" w:rsidP="004500D8">
      <w:pPr>
        <w:widowControl/>
        <w:numPr>
          <w:ilvl w:val="1"/>
          <w:numId w:val="46"/>
        </w:numPr>
        <w:tabs>
          <w:tab w:val="left" w:pos="1260"/>
        </w:tabs>
        <w:autoSpaceDN/>
        <w:spacing w:before="120" w:after="120"/>
        <w:ind w:left="715" w:hanging="431"/>
        <w:jc w:val="both"/>
        <w:textAlignment w:val="auto"/>
        <w:rPr>
          <w:rFonts w:cs="Times New Roman"/>
          <w:sz w:val="22"/>
          <w:szCs w:val="22"/>
        </w:rPr>
      </w:pPr>
      <w:r w:rsidRPr="00EB1712">
        <w:rPr>
          <w:rFonts w:cs="Times New Roman"/>
          <w:b/>
          <w:sz w:val="22"/>
          <w:szCs w:val="22"/>
        </w:rPr>
        <w:t xml:space="preserve">Odbiory częściowe </w:t>
      </w:r>
    </w:p>
    <w:p w:rsidR="00DE373E" w:rsidRPr="00EB1712" w:rsidRDefault="00DE373E" w:rsidP="004500D8">
      <w:pPr>
        <w:widowControl/>
        <w:numPr>
          <w:ilvl w:val="0"/>
          <w:numId w:val="65"/>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Odbiorowi częściowemu podlegały </w:t>
      </w:r>
      <w:r w:rsidR="00127978" w:rsidRPr="00EB1712">
        <w:rPr>
          <w:rFonts w:cs="Times New Roman"/>
          <w:sz w:val="22"/>
          <w:szCs w:val="22"/>
        </w:rPr>
        <w:t>będą elementy</w:t>
      </w:r>
      <w:r w:rsidRPr="00EB1712">
        <w:rPr>
          <w:rFonts w:cs="Times New Roman"/>
          <w:sz w:val="22"/>
          <w:szCs w:val="22"/>
        </w:rPr>
        <w:t xml:space="preserve"> robót ujęte w harmonogramie rzeczowo – finansowym.</w:t>
      </w:r>
    </w:p>
    <w:p w:rsidR="00DE373E" w:rsidRPr="00EB1712" w:rsidRDefault="00DE373E" w:rsidP="004500D8">
      <w:pPr>
        <w:widowControl/>
        <w:numPr>
          <w:ilvl w:val="0"/>
          <w:numId w:val="65"/>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Gotowość do odbioru częściowego będzie stwierdzona przez wykonawcę wpisem do dziennika budowy z bezzwłocznym powiadomieniem na piśmie o tym fakcie </w:t>
      </w:r>
      <w:r>
        <w:rPr>
          <w:rFonts w:cs="Times New Roman"/>
          <w:sz w:val="22"/>
          <w:szCs w:val="22"/>
        </w:rPr>
        <w:t xml:space="preserve">Inspektora Nadzoru </w:t>
      </w:r>
      <w:r w:rsidR="0007208E">
        <w:rPr>
          <w:rFonts w:cs="Times New Roman"/>
          <w:sz w:val="22"/>
          <w:szCs w:val="22"/>
        </w:rPr>
        <w:t>i</w:t>
      </w:r>
      <w:r>
        <w:rPr>
          <w:rFonts w:cs="Times New Roman"/>
          <w:sz w:val="22"/>
          <w:szCs w:val="22"/>
        </w:rPr>
        <w:t xml:space="preserve"> przedstawiciela Zamawiającego</w:t>
      </w:r>
      <w:r w:rsidRPr="00EB1712">
        <w:rPr>
          <w:rFonts w:cs="Times New Roman"/>
          <w:sz w:val="22"/>
          <w:szCs w:val="22"/>
        </w:rPr>
        <w:t xml:space="preserve">, nie później jednak niż w </w:t>
      </w:r>
      <w:r w:rsidR="00E54A29" w:rsidRPr="00EB1712">
        <w:rPr>
          <w:rFonts w:cs="Times New Roman"/>
          <w:sz w:val="22"/>
          <w:szCs w:val="22"/>
        </w:rPr>
        <w:t>terminie 3 dni</w:t>
      </w:r>
      <w:r w:rsidRPr="00EB1712">
        <w:rPr>
          <w:rFonts w:cs="Times New Roman"/>
          <w:sz w:val="22"/>
          <w:szCs w:val="22"/>
        </w:rPr>
        <w:t xml:space="preserve"> od dokonanego wpisu. </w:t>
      </w:r>
    </w:p>
    <w:p w:rsidR="00DE373E" w:rsidRPr="00EB1712" w:rsidRDefault="00DE373E" w:rsidP="004500D8">
      <w:pPr>
        <w:widowControl/>
        <w:numPr>
          <w:ilvl w:val="0"/>
          <w:numId w:val="65"/>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Odbiór częściowy nastąpi w terminie ustalonym przez </w:t>
      </w:r>
      <w:r w:rsidR="00D73FEC">
        <w:rPr>
          <w:rFonts w:cs="Times New Roman"/>
          <w:sz w:val="22"/>
          <w:szCs w:val="22"/>
        </w:rPr>
        <w:t>Inspektora Nadzoru</w:t>
      </w:r>
      <w:r w:rsidR="0007208E">
        <w:rPr>
          <w:rFonts w:cs="Times New Roman"/>
          <w:sz w:val="22"/>
          <w:szCs w:val="22"/>
        </w:rPr>
        <w:t>, który</w:t>
      </w:r>
      <w:r w:rsidRPr="00EB1712">
        <w:rPr>
          <w:rFonts w:cs="Times New Roman"/>
          <w:sz w:val="22"/>
          <w:szCs w:val="22"/>
        </w:rPr>
        <w:t xml:space="preserve"> przystąpi do odbioru nie później niż w ciągu 14 dni od daty otrzymania od Wykonawcy zawiadomienia o gotowości do odbioru częściowego wpisanej do dziennika budowy. </w:t>
      </w:r>
    </w:p>
    <w:p w:rsidR="00DE373E" w:rsidRPr="00EB1712" w:rsidRDefault="00DE373E" w:rsidP="004500D8">
      <w:pPr>
        <w:widowControl/>
        <w:numPr>
          <w:ilvl w:val="0"/>
          <w:numId w:val="65"/>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lastRenderedPageBreak/>
        <w:t xml:space="preserve">Odbioru częściowego dokona </w:t>
      </w:r>
      <w:r>
        <w:rPr>
          <w:rFonts w:cs="Times New Roman"/>
          <w:sz w:val="22"/>
          <w:szCs w:val="22"/>
        </w:rPr>
        <w:t>Inspektor Nadzoru</w:t>
      </w:r>
      <w:r w:rsidRPr="00EB1712">
        <w:rPr>
          <w:rFonts w:cs="Times New Roman"/>
          <w:sz w:val="22"/>
          <w:szCs w:val="22"/>
        </w:rPr>
        <w:t xml:space="preserve"> w obecności przedstawicieli Zamawiającego i Wykonawcy. </w:t>
      </w:r>
      <w:r>
        <w:rPr>
          <w:rFonts w:cs="Times New Roman"/>
          <w:sz w:val="22"/>
          <w:szCs w:val="22"/>
        </w:rPr>
        <w:t>Inspektor Nadzoru</w:t>
      </w:r>
      <w:r w:rsidRPr="00EB1712">
        <w:rPr>
          <w:rFonts w:cs="Times New Roman"/>
          <w:sz w:val="22"/>
          <w:szCs w:val="22"/>
        </w:rPr>
        <w:t xml:space="preserve"> dokona oceny jakościowej wykonanych Robót na podstawie przedłożonych dokumentów, wyników badań i pomiarów, oceny wizualnej oraz zgodności wykonania Robót z dokumentacją projektową i specyfikacjami technicznymi. </w:t>
      </w:r>
    </w:p>
    <w:p w:rsidR="00DE373E" w:rsidRPr="00EB1712" w:rsidRDefault="00DE373E" w:rsidP="004500D8">
      <w:pPr>
        <w:widowControl/>
        <w:numPr>
          <w:ilvl w:val="0"/>
          <w:numId w:val="65"/>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W przypadku niewykonania wyznaczonych czynności poprawkowych, robót uzupełniających lub robót wykończeniowych </w:t>
      </w:r>
      <w:r>
        <w:rPr>
          <w:rFonts w:cs="Times New Roman"/>
          <w:sz w:val="22"/>
          <w:szCs w:val="22"/>
        </w:rPr>
        <w:t>Inspektor Nadzoru</w:t>
      </w:r>
      <w:r w:rsidRPr="00EB1712">
        <w:rPr>
          <w:rFonts w:cs="Times New Roman"/>
          <w:sz w:val="22"/>
          <w:szCs w:val="22"/>
        </w:rPr>
        <w:t xml:space="preserve"> przerwie swoje czynności i ustali nowy termin odbioru częściowego. </w:t>
      </w:r>
    </w:p>
    <w:p w:rsidR="00DE373E" w:rsidRPr="00EB1712" w:rsidRDefault="00DE373E" w:rsidP="004500D8">
      <w:pPr>
        <w:widowControl/>
        <w:numPr>
          <w:ilvl w:val="0"/>
          <w:numId w:val="65"/>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Wykonawca w terminie określonym w ust. 2 powyżej, przedłoży </w:t>
      </w:r>
      <w:r>
        <w:rPr>
          <w:rFonts w:cs="Times New Roman"/>
          <w:sz w:val="22"/>
          <w:szCs w:val="22"/>
        </w:rPr>
        <w:t>Inspektorowi Nadzoru</w:t>
      </w:r>
      <w:r w:rsidRPr="00EB1712">
        <w:rPr>
          <w:rFonts w:cs="Times New Roman"/>
          <w:sz w:val="22"/>
          <w:szCs w:val="22"/>
        </w:rPr>
        <w:t xml:space="preserve">, a ten po sprawdzeniu i braku uwag zaakceptuje i przekaże Zamawiającemu, wszystkie dokumenty niezbędne do prowadzenia eksploatacji nowych lub zmodernizowanych obiektów wykonanych w ramach robót podlegających odbiorowi częściowemu. </w:t>
      </w:r>
    </w:p>
    <w:p w:rsidR="00DE373E" w:rsidRPr="00EB1712" w:rsidRDefault="00DE373E" w:rsidP="004500D8">
      <w:pPr>
        <w:widowControl/>
        <w:numPr>
          <w:ilvl w:val="0"/>
          <w:numId w:val="65"/>
        </w:numPr>
        <w:tabs>
          <w:tab w:val="center" w:pos="5976"/>
          <w:tab w:val="right" w:pos="10512"/>
        </w:tabs>
        <w:suppressAutoHyphens w:val="0"/>
        <w:autoSpaceDN/>
        <w:jc w:val="both"/>
        <w:textAlignment w:val="auto"/>
        <w:rPr>
          <w:rFonts w:cs="Times New Roman"/>
          <w:b/>
          <w:sz w:val="22"/>
          <w:szCs w:val="22"/>
        </w:rPr>
      </w:pPr>
      <w:r w:rsidRPr="00EB1712">
        <w:rPr>
          <w:rFonts w:cs="Times New Roman"/>
          <w:sz w:val="22"/>
          <w:szCs w:val="22"/>
        </w:rPr>
        <w:t xml:space="preserve">Obiekty, dla których zostanie podpisany protokół odbioru częściowego, będą eksploatowane przez Zamawiającego. </w:t>
      </w:r>
    </w:p>
    <w:p w:rsidR="00DE373E" w:rsidRPr="00EB1712" w:rsidRDefault="00DE373E" w:rsidP="004500D8">
      <w:pPr>
        <w:widowControl/>
        <w:numPr>
          <w:ilvl w:val="1"/>
          <w:numId w:val="46"/>
        </w:numPr>
        <w:tabs>
          <w:tab w:val="left" w:pos="1596"/>
        </w:tabs>
        <w:suppressAutoHyphens w:val="0"/>
        <w:spacing w:before="120" w:after="120"/>
        <w:ind w:left="715" w:hanging="431"/>
        <w:jc w:val="both"/>
        <w:textAlignment w:val="auto"/>
        <w:rPr>
          <w:rFonts w:cs="Times New Roman"/>
          <w:b/>
          <w:sz w:val="22"/>
          <w:szCs w:val="22"/>
        </w:rPr>
      </w:pPr>
      <w:r w:rsidRPr="00EB1712">
        <w:rPr>
          <w:rFonts w:cs="Times New Roman"/>
          <w:b/>
          <w:sz w:val="22"/>
          <w:szCs w:val="22"/>
        </w:rPr>
        <w:t>Odbiór końcowy</w:t>
      </w:r>
    </w:p>
    <w:p w:rsidR="00DE373E" w:rsidRPr="00EB1712" w:rsidRDefault="00DE373E" w:rsidP="00DE373E">
      <w:pPr>
        <w:widowControl/>
        <w:tabs>
          <w:tab w:val="center" w:pos="5976"/>
          <w:tab w:val="right" w:pos="10512"/>
        </w:tabs>
        <w:autoSpaceDN/>
        <w:ind w:left="360" w:hanging="360"/>
        <w:jc w:val="both"/>
        <w:rPr>
          <w:rFonts w:cs="Times New Roman"/>
          <w:sz w:val="22"/>
          <w:szCs w:val="22"/>
        </w:rPr>
      </w:pPr>
      <w:r w:rsidRPr="00EB1712">
        <w:rPr>
          <w:rFonts w:cs="Times New Roman"/>
          <w:sz w:val="22"/>
          <w:szCs w:val="22"/>
        </w:rPr>
        <w:t xml:space="preserve">1. </w:t>
      </w:r>
      <w:r>
        <w:rPr>
          <w:rFonts w:cs="Times New Roman"/>
          <w:sz w:val="22"/>
          <w:szCs w:val="22"/>
        </w:rPr>
        <w:t xml:space="preserve">   </w:t>
      </w:r>
      <w:r w:rsidRPr="00EB1712">
        <w:rPr>
          <w:rFonts w:cs="Times New Roman"/>
          <w:sz w:val="22"/>
          <w:szCs w:val="22"/>
        </w:rPr>
        <w:t>Odbiór końcowy zostanie przeprowadzony po całkowitym zakończeniu wszystkich robót</w:t>
      </w:r>
      <w:r>
        <w:rPr>
          <w:rFonts w:cs="Times New Roman"/>
          <w:sz w:val="22"/>
          <w:szCs w:val="22"/>
        </w:rPr>
        <w:t>.</w:t>
      </w:r>
    </w:p>
    <w:p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Odbioru końcowego dokonuje się na podstawie pisemnego wniosku Wykonawcy o </w:t>
      </w:r>
      <w:r w:rsidR="00061619" w:rsidRPr="00EB1712">
        <w:rPr>
          <w:rFonts w:cs="Times New Roman"/>
          <w:sz w:val="22"/>
          <w:szCs w:val="22"/>
        </w:rPr>
        <w:t>dokonanie odbioru</w:t>
      </w:r>
      <w:r w:rsidRPr="00EB1712">
        <w:rPr>
          <w:rFonts w:cs="Times New Roman"/>
          <w:sz w:val="22"/>
          <w:szCs w:val="22"/>
        </w:rPr>
        <w:t xml:space="preserve"> końcowego. Zamawiający przystąpi do odbioru końcowego nie później niż w ciągu 14 dni od daty złożenia wniosku przez Wykonawcę.  </w:t>
      </w:r>
    </w:p>
    <w:p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Przed dokonaniem odbioru końcowego Wykonawca musi potwierdzić, że zostały osiągnięte wszystkie parametry techniczne i technologiczne i ekologiczne, jak wymagał tego Zamawiający, a gwarantował Wykonawca składają ofertę i podpisując umowę na Roboty. </w:t>
      </w:r>
    </w:p>
    <w:p w:rsidR="00DE373E" w:rsidRPr="00EB1712" w:rsidRDefault="00DE373E" w:rsidP="004500D8">
      <w:pPr>
        <w:widowControl/>
        <w:numPr>
          <w:ilvl w:val="0"/>
          <w:numId w:val="66"/>
        </w:numPr>
        <w:suppressAutoHyphens w:val="0"/>
        <w:autoSpaceDN/>
        <w:jc w:val="both"/>
        <w:textAlignment w:val="auto"/>
        <w:rPr>
          <w:rFonts w:cs="Times New Roman"/>
          <w:sz w:val="22"/>
          <w:szCs w:val="22"/>
        </w:rPr>
      </w:pPr>
      <w:r w:rsidRPr="00EB1712">
        <w:rPr>
          <w:rFonts w:cs="Times New Roman"/>
          <w:sz w:val="22"/>
          <w:szCs w:val="22"/>
        </w:rPr>
        <w:t xml:space="preserve">Przed dokonaniem odbioru końcowego Wykonawca przedłoży Zamawiającemu dokumenty wymagane </w:t>
      </w:r>
      <w:r w:rsidR="00061619" w:rsidRPr="00EB1712">
        <w:rPr>
          <w:rFonts w:cs="Times New Roman"/>
          <w:sz w:val="22"/>
          <w:szCs w:val="22"/>
        </w:rPr>
        <w:t>do uzyskania</w:t>
      </w:r>
      <w:r w:rsidRPr="00EB1712">
        <w:rPr>
          <w:rFonts w:cs="Times New Roman"/>
          <w:sz w:val="22"/>
          <w:szCs w:val="22"/>
        </w:rPr>
        <w:t xml:space="preserve"> pozwolenia na użytkowanie. </w:t>
      </w:r>
    </w:p>
    <w:p w:rsidR="00DE373E" w:rsidRPr="00EB1712" w:rsidRDefault="00DE373E" w:rsidP="004500D8">
      <w:pPr>
        <w:widowControl/>
        <w:numPr>
          <w:ilvl w:val="0"/>
          <w:numId w:val="66"/>
        </w:numPr>
        <w:suppressAutoHyphens w:val="0"/>
        <w:autoSpaceDN/>
        <w:jc w:val="both"/>
        <w:textAlignment w:val="auto"/>
        <w:rPr>
          <w:rFonts w:cs="Times New Roman"/>
          <w:sz w:val="22"/>
          <w:szCs w:val="22"/>
        </w:rPr>
      </w:pPr>
      <w:r w:rsidRPr="00EB1712">
        <w:rPr>
          <w:rFonts w:cs="Times New Roman"/>
          <w:sz w:val="22"/>
          <w:szCs w:val="22"/>
        </w:rPr>
        <w:t xml:space="preserve">Do uzyskania pozwolenia na użytkowanie Wykonawca przygotuje w imieniu Zamawiającego wniosek oraz skompletuje następujące dokumenty: </w:t>
      </w:r>
    </w:p>
    <w:p w:rsidR="00DE373E" w:rsidRPr="00EB1712" w:rsidRDefault="00DE373E" w:rsidP="004500D8">
      <w:pPr>
        <w:widowControl/>
        <w:numPr>
          <w:ilvl w:val="0"/>
          <w:numId w:val="63"/>
        </w:numPr>
        <w:autoSpaceDE w:val="0"/>
        <w:autoSpaceDN/>
        <w:jc w:val="both"/>
        <w:textAlignment w:val="auto"/>
        <w:rPr>
          <w:rFonts w:cs="Times New Roman"/>
          <w:sz w:val="22"/>
          <w:szCs w:val="22"/>
        </w:rPr>
      </w:pPr>
      <w:r w:rsidRPr="00EB1712">
        <w:rPr>
          <w:rFonts w:cs="Times New Roman"/>
          <w:sz w:val="22"/>
          <w:szCs w:val="22"/>
        </w:rPr>
        <w:t xml:space="preserve">Pozwolenie na Budowę, Projekt zagospodarowania terenu, Projekt budowlany, wykonawczy i inne projekty, Pozwolenie wodno-prawne, Decyzja o Warunkach Zabudowy i Zagospodarowania Terenu, </w:t>
      </w:r>
    </w:p>
    <w:p w:rsidR="00DE373E" w:rsidRPr="00EB1712" w:rsidRDefault="00DE373E" w:rsidP="004500D8">
      <w:pPr>
        <w:widowControl/>
        <w:numPr>
          <w:ilvl w:val="0"/>
          <w:numId w:val="63"/>
        </w:numPr>
        <w:autoSpaceDE w:val="0"/>
        <w:autoSpaceDN/>
        <w:jc w:val="both"/>
        <w:textAlignment w:val="auto"/>
        <w:rPr>
          <w:rFonts w:cs="Times New Roman"/>
          <w:sz w:val="22"/>
          <w:szCs w:val="22"/>
        </w:rPr>
      </w:pPr>
      <w:r w:rsidRPr="00EB1712">
        <w:rPr>
          <w:rFonts w:cs="Times New Roman"/>
          <w:sz w:val="22"/>
          <w:szCs w:val="22"/>
        </w:rPr>
        <w:t xml:space="preserve">wszelkie inne pozwolenia urzędowe związane z realizacją robót, </w:t>
      </w:r>
    </w:p>
    <w:p w:rsidR="00DE373E" w:rsidRPr="00EB1712" w:rsidRDefault="00DE373E" w:rsidP="004500D8">
      <w:pPr>
        <w:widowControl/>
        <w:numPr>
          <w:ilvl w:val="0"/>
          <w:numId w:val="63"/>
        </w:numPr>
        <w:autoSpaceDE w:val="0"/>
        <w:autoSpaceDN/>
        <w:jc w:val="both"/>
        <w:textAlignment w:val="auto"/>
        <w:rPr>
          <w:rFonts w:cs="Times New Roman"/>
          <w:sz w:val="22"/>
          <w:szCs w:val="22"/>
        </w:rPr>
      </w:pPr>
      <w:r w:rsidRPr="00EB1712">
        <w:rPr>
          <w:rFonts w:cs="Times New Roman"/>
          <w:sz w:val="22"/>
          <w:szCs w:val="22"/>
        </w:rPr>
        <w:t xml:space="preserve">oryginał Dziennika Budowy wraz z dokumentami, które zostały włączone w trakcie realizacji budowy, </w:t>
      </w:r>
    </w:p>
    <w:p w:rsidR="00DE373E" w:rsidRPr="00EB1712" w:rsidRDefault="00DE373E" w:rsidP="004500D8">
      <w:pPr>
        <w:widowControl/>
        <w:numPr>
          <w:ilvl w:val="0"/>
          <w:numId w:val="63"/>
        </w:numPr>
        <w:autoSpaceDE w:val="0"/>
        <w:autoSpaceDN/>
        <w:jc w:val="both"/>
        <w:textAlignment w:val="auto"/>
        <w:rPr>
          <w:rFonts w:cs="Times New Roman"/>
          <w:sz w:val="22"/>
          <w:szCs w:val="22"/>
        </w:rPr>
      </w:pPr>
      <w:r w:rsidRPr="00EB1712">
        <w:rPr>
          <w:rFonts w:cs="Times New Roman"/>
          <w:sz w:val="22"/>
          <w:szCs w:val="22"/>
        </w:rPr>
        <w:t xml:space="preserve">protokoły odbiorów częściowych, </w:t>
      </w:r>
    </w:p>
    <w:p w:rsidR="00DE373E" w:rsidRPr="00EB1712" w:rsidRDefault="00DE373E" w:rsidP="004500D8">
      <w:pPr>
        <w:widowControl/>
        <w:numPr>
          <w:ilvl w:val="0"/>
          <w:numId w:val="63"/>
        </w:numPr>
        <w:autoSpaceDE w:val="0"/>
        <w:autoSpaceDN/>
        <w:jc w:val="both"/>
        <w:textAlignment w:val="auto"/>
        <w:rPr>
          <w:rFonts w:cs="Times New Roman"/>
          <w:sz w:val="22"/>
          <w:szCs w:val="22"/>
        </w:rPr>
      </w:pPr>
      <w:r w:rsidRPr="00EB1712">
        <w:rPr>
          <w:rFonts w:cs="Times New Roman"/>
          <w:sz w:val="22"/>
          <w:szCs w:val="22"/>
        </w:rPr>
        <w:t xml:space="preserve">wyniki badań, prób i sprawdzeń, </w:t>
      </w:r>
    </w:p>
    <w:p w:rsidR="00DE373E" w:rsidRPr="00EB1712" w:rsidRDefault="00DE373E" w:rsidP="004500D8">
      <w:pPr>
        <w:widowControl/>
        <w:numPr>
          <w:ilvl w:val="0"/>
          <w:numId w:val="63"/>
        </w:numPr>
        <w:autoSpaceDE w:val="0"/>
        <w:autoSpaceDN/>
        <w:jc w:val="both"/>
        <w:textAlignment w:val="auto"/>
        <w:rPr>
          <w:rFonts w:cs="Times New Roman"/>
          <w:sz w:val="22"/>
          <w:szCs w:val="22"/>
        </w:rPr>
      </w:pPr>
      <w:r w:rsidRPr="00EB1712">
        <w:rPr>
          <w:rFonts w:cs="Times New Roman"/>
          <w:sz w:val="22"/>
          <w:szCs w:val="22"/>
        </w:rPr>
        <w:t xml:space="preserve">geodezyjna dokumentacja powykonawcza robót i sieci uzbrojenia terenu, </w:t>
      </w:r>
    </w:p>
    <w:p w:rsidR="00DE373E" w:rsidRPr="00EB1712" w:rsidRDefault="00DE373E" w:rsidP="004500D8">
      <w:pPr>
        <w:widowControl/>
        <w:numPr>
          <w:ilvl w:val="0"/>
          <w:numId w:val="63"/>
        </w:numPr>
        <w:autoSpaceDE w:val="0"/>
        <w:autoSpaceDN/>
        <w:jc w:val="both"/>
        <w:textAlignment w:val="auto"/>
        <w:rPr>
          <w:rFonts w:cs="Times New Roman"/>
          <w:sz w:val="22"/>
          <w:szCs w:val="22"/>
        </w:rPr>
      </w:pPr>
      <w:r w:rsidRPr="00EB1712">
        <w:rPr>
          <w:rFonts w:cs="Times New Roman"/>
          <w:sz w:val="22"/>
          <w:szCs w:val="22"/>
        </w:rPr>
        <w:t xml:space="preserve">kopia mapy zasadniczej powstałej w wyniku geodezyjnej inwentaryzacji powykonawczej, </w:t>
      </w:r>
    </w:p>
    <w:p w:rsidR="00DE373E" w:rsidRPr="00EB1712" w:rsidRDefault="00DE373E" w:rsidP="004500D8">
      <w:pPr>
        <w:widowControl/>
        <w:numPr>
          <w:ilvl w:val="0"/>
          <w:numId w:val="63"/>
        </w:numPr>
        <w:autoSpaceDE w:val="0"/>
        <w:autoSpaceDN/>
        <w:jc w:val="both"/>
        <w:textAlignment w:val="auto"/>
        <w:rPr>
          <w:rFonts w:cs="Times New Roman"/>
          <w:sz w:val="22"/>
          <w:szCs w:val="22"/>
        </w:rPr>
      </w:pPr>
      <w:r w:rsidRPr="00EB1712">
        <w:rPr>
          <w:rFonts w:cs="Times New Roman"/>
          <w:sz w:val="22"/>
          <w:szCs w:val="22"/>
        </w:rPr>
        <w:t xml:space="preserve">Dokumentacja powykonawcza i inne opracowania projektowe, opisy i rysunki zamienne uwiarygodnione przez Projektanta, Kierownika Budowy i </w:t>
      </w:r>
      <w:r>
        <w:rPr>
          <w:rFonts w:cs="Times New Roman"/>
          <w:sz w:val="22"/>
          <w:szCs w:val="22"/>
        </w:rPr>
        <w:t>Inspektora Nadzoru</w:t>
      </w:r>
      <w:r w:rsidRPr="00EB1712">
        <w:rPr>
          <w:rFonts w:cs="Times New Roman"/>
          <w:sz w:val="22"/>
          <w:szCs w:val="22"/>
        </w:rPr>
        <w:t xml:space="preserve">, wykonana w 4 (czterech) egz. plus w wersji elektronicznej,  </w:t>
      </w:r>
    </w:p>
    <w:p w:rsidR="00DE373E" w:rsidRPr="00EB1712" w:rsidRDefault="00DE373E" w:rsidP="004500D8">
      <w:pPr>
        <w:widowControl/>
        <w:numPr>
          <w:ilvl w:val="0"/>
          <w:numId w:val="63"/>
        </w:numPr>
        <w:autoSpaceDE w:val="0"/>
        <w:autoSpaceDN/>
        <w:jc w:val="both"/>
        <w:textAlignment w:val="auto"/>
        <w:rPr>
          <w:rFonts w:cs="Times New Roman"/>
          <w:sz w:val="22"/>
          <w:szCs w:val="22"/>
        </w:rPr>
      </w:pPr>
      <w:r w:rsidRPr="00EB1712">
        <w:rPr>
          <w:rFonts w:cs="Times New Roman"/>
          <w:sz w:val="22"/>
          <w:szCs w:val="22"/>
        </w:rPr>
        <w:t xml:space="preserve">rysunki (dokumentacja) na wykonanie robót tymczasowych, </w:t>
      </w:r>
    </w:p>
    <w:p w:rsidR="00DE373E" w:rsidRPr="00EB1712" w:rsidRDefault="00DE373E" w:rsidP="004500D8">
      <w:pPr>
        <w:widowControl/>
        <w:numPr>
          <w:ilvl w:val="0"/>
          <w:numId w:val="63"/>
        </w:numPr>
        <w:suppressAutoHyphens w:val="0"/>
        <w:autoSpaceDN/>
        <w:jc w:val="both"/>
        <w:textAlignment w:val="auto"/>
        <w:rPr>
          <w:rFonts w:cs="Times New Roman"/>
          <w:sz w:val="22"/>
          <w:szCs w:val="22"/>
        </w:rPr>
      </w:pPr>
      <w:r w:rsidRPr="00EB1712">
        <w:rPr>
          <w:rFonts w:cs="Times New Roman"/>
          <w:sz w:val="22"/>
          <w:szCs w:val="22"/>
        </w:rPr>
        <w:t>oświadczenie Kierownika budowy (oryginał i 1 kopia) dotyczące:</w:t>
      </w:r>
    </w:p>
    <w:p w:rsidR="00DE373E" w:rsidRPr="00EB1712" w:rsidRDefault="00DE373E" w:rsidP="004500D8">
      <w:pPr>
        <w:widowControl/>
        <w:numPr>
          <w:ilvl w:val="1"/>
          <w:numId w:val="64"/>
        </w:numPr>
        <w:suppressAutoHyphens w:val="0"/>
        <w:autoSpaceDN/>
        <w:jc w:val="both"/>
        <w:textAlignment w:val="auto"/>
        <w:rPr>
          <w:rFonts w:cs="Times New Roman"/>
          <w:sz w:val="22"/>
          <w:szCs w:val="22"/>
        </w:rPr>
      </w:pPr>
      <w:r w:rsidRPr="00EB1712">
        <w:rPr>
          <w:rFonts w:cs="Times New Roman"/>
          <w:sz w:val="22"/>
          <w:szCs w:val="22"/>
        </w:rPr>
        <w:t>zgodności robót wykonanych zgodnie z dokumentacją projektową i warunkami pozwolenia na budowę oraz przepisami,</w:t>
      </w:r>
    </w:p>
    <w:p w:rsidR="00DE373E" w:rsidRPr="00EB1712" w:rsidRDefault="00DE373E" w:rsidP="004500D8">
      <w:pPr>
        <w:widowControl/>
        <w:numPr>
          <w:ilvl w:val="1"/>
          <w:numId w:val="64"/>
        </w:numPr>
        <w:suppressAutoHyphens w:val="0"/>
        <w:autoSpaceDN/>
        <w:jc w:val="both"/>
        <w:textAlignment w:val="auto"/>
        <w:rPr>
          <w:rFonts w:cs="Times New Roman"/>
          <w:sz w:val="22"/>
          <w:szCs w:val="22"/>
        </w:rPr>
      </w:pPr>
      <w:r w:rsidRPr="00EB1712">
        <w:rPr>
          <w:rFonts w:cs="Times New Roman"/>
          <w:sz w:val="22"/>
          <w:szCs w:val="22"/>
        </w:rPr>
        <w:t xml:space="preserve">dokumentów </w:t>
      </w:r>
      <w:r w:rsidR="00061619" w:rsidRPr="00EB1712">
        <w:rPr>
          <w:rFonts w:cs="Times New Roman"/>
          <w:sz w:val="22"/>
          <w:szCs w:val="22"/>
        </w:rPr>
        <w:t>potwierdzających, jakość</w:t>
      </w:r>
      <w:r w:rsidRPr="00EB1712">
        <w:rPr>
          <w:rFonts w:cs="Times New Roman"/>
          <w:sz w:val="22"/>
          <w:szCs w:val="22"/>
        </w:rPr>
        <w:t xml:space="preserve"> i pochodzenie (certyfikaty, atesty, deklaracje zgodności) wbudowanych urządzeń i materiałów,</w:t>
      </w:r>
    </w:p>
    <w:p w:rsidR="00DE373E" w:rsidRPr="00EB1712" w:rsidRDefault="00DE373E" w:rsidP="004500D8">
      <w:pPr>
        <w:widowControl/>
        <w:numPr>
          <w:ilvl w:val="1"/>
          <w:numId w:val="64"/>
        </w:numPr>
        <w:suppressAutoHyphens w:val="0"/>
        <w:autoSpaceDN/>
        <w:jc w:val="both"/>
        <w:textAlignment w:val="auto"/>
        <w:rPr>
          <w:rFonts w:cs="Times New Roman"/>
          <w:sz w:val="22"/>
          <w:szCs w:val="22"/>
        </w:rPr>
      </w:pPr>
      <w:r w:rsidRPr="00EB1712">
        <w:rPr>
          <w:rFonts w:cs="Times New Roman"/>
          <w:sz w:val="22"/>
          <w:szCs w:val="22"/>
        </w:rPr>
        <w:t xml:space="preserve">uporządkowaniu i doprowadzeniu do należytego stanu terenu budowy i jego okolic – w tym ulic, sąsiednich posesji, budynków, </w:t>
      </w:r>
      <w:r w:rsidR="00061619" w:rsidRPr="00EB1712">
        <w:rPr>
          <w:rFonts w:cs="Times New Roman"/>
          <w:sz w:val="22"/>
          <w:szCs w:val="22"/>
        </w:rPr>
        <w:t>etc., jeśli</w:t>
      </w:r>
      <w:r w:rsidRPr="00EB1712">
        <w:rPr>
          <w:rFonts w:cs="Times New Roman"/>
          <w:sz w:val="22"/>
          <w:szCs w:val="22"/>
        </w:rPr>
        <w:t xml:space="preserve"> były one wykorzystywane lub w inny sposób dotknięte w trakcie wykonywania Robót;</w:t>
      </w:r>
    </w:p>
    <w:p w:rsidR="00DE373E" w:rsidRPr="00EB1712" w:rsidRDefault="00DE373E" w:rsidP="004500D8">
      <w:pPr>
        <w:widowControl/>
        <w:numPr>
          <w:ilvl w:val="0"/>
          <w:numId w:val="63"/>
        </w:numPr>
        <w:autoSpaceDE w:val="0"/>
        <w:autoSpaceDN/>
        <w:jc w:val="both"/>
        <w:textAlignment w:val="auto"/>
        <w:rPr>
          <w:rFonts w:cs="Times New Roman"/>
          <w:sz w:val="22"/>
          <w:szCs w:val="22"/>
        </w:rPr>
      </w:pPr>
      <w:r w:rsidRPr="00EB1712">
        <w:rPr>
          <w:rFonts w:cs="Times New Roman"/>
          <w:sz w:val="22"/>
          <w:szCs w:val="22"/>
        </w:rPr>
        <w:lastRenderedPageBreak/>
        <w:t xml:space="preserve">aprobaty techniczne (deklaracje zgodności) oraz certyfikaty dla materiałów i urządzeń, </w:t>
      </w:r>
    </w:p>
    <w:p w:rsidR="00DE373E" w:rsidRPr="00EB1712" w:rsidRDefault="00DE373E" w:rsidP="004500D8">
      <w:pPr>
        <w:widowControl/>
        <w:numPr>
          <w:ilvl w:val="0"/>
          <w:numId w:val="63"/>
        </w:numPr>
        <w:autoSpaceDE w:val="0"/>
        <w:autoSpaceDN/>
        <w:jc w:val="both"/>
        <w:textAlignment w:val="auto"/>
        <w:rPr>
          <w:rFonts w:cs="Times New Roman"/>
          <w:sz w:val="22"/>
          <w:szCs w:val="22"/>
        </w:rPr>
      </w:pPr>
      <w:r w:rsidRPr="00EB1712">
        <w:rPr>
          <w:rFonts w:cs="Times New Roman"/>
          <w:sz w:val="22"/>
          <w:szCs w:val="22"/>
        </w:rPr>
        <w:t>Jeżeli w trakcie realizacji Robót zaszła potrzeba wykonania mających istotne znaczenie opracowań, ekspertyz oraz innych opinii lub dokumentów, to powinny one być włączone do dokumentacji powykonawczej.</w:t>
      </w:r>
    </w:p>
    <w:p w:rsidR="00DE373E" w:rsidRPr="00EB1712" w:rsidRDefault="00DE373E" w:rsidP="004500D8">
      <w:pPr>
        <w:numPr>
          <w:ilvl w:val="0"/>
          <w:numId w:val="66"/>
        </w:numPr>
        <w:suppressAutoHyphens w:val="0"/>
        <w:autoSpaceDE w:val="0"/>
        <w:adjustRightInd w:val="0"/>
        <w:jc w:val="both"/>
        <w:textAlignment w:val="auto"/>
        <w:rPr>
          <w:rFonts w:cs="Times New Roman"/>
          <w:sz w:val="22"/>
          <w:szCs w:val="22"/>
        </w:rPr>
      </w:pPr>
      <w:r w:rsidRPr="00EB1712">
        <w:rPr>
          <w:rFonts w:cs="Times New Roman"/>
          <w:sz w:val="22"/>
          <w:szCs w:val="22"/>
        </w:rPr>
        <w:t xml:space="preserve">Na dzień zgłoszenia przedmiotu umowy do odbioru końcowego Wykonawca jest zobowiązany </w:t>
      </w:r>
      <w:r w:rsidR="00061619" w:rsidRPr="00EB1712">
        <w:rPr>
          <w:rFonts w:cs="Times New Roman"/>
          <w:sz w:val="22"/>
          <w:szCs w:val="22"/>
        </w:rPr>
        <w:t>przygotować i</w:t>
      </w:r>
      <w:r w:rsidRPr="00EB1712">
        <w:rPr>
          <w:rFonts w:cs="Times New Roman"/>
          <w:sz w:val="22"/>
          <w:szCs w:val="22"/>
        </w:rPr>
        <w:t xml:space="preserve"> przedstawić Zamawiającemu </w:t>
      </w:r>
      <w:r w:rsidR="00164755" w:rsidRPr="00EB1712">
        <w:rPr>
          <w:rFonts w:cs="Times New Roman"/>
          <w:sz w:val="22"/>
          <w:szCs w:val="22"/>
        </w:rPr>
        <w:t>następujące:</w:t>
      </w:r>
    </w:p>
    <w:p w:rsidR="00DE373E" w:rsidRPr="00EB1712" w:rsidRDefault="00DE373E" w:rsidP="004500D8">
      <w:pPr>
        <w:widowControl/>
        <w:numPr>
          <w:ilvl w:val="0"/>
          <w:numId w:val="62"/>
        </w:numPr>
        <w:autoSpaceDN/>
        <w:jc w:val="both"/>
        <w:textAlignment w:val="auto"/>
        <w:rPr>
          <w:rFonts w:cs="Times New Roman"/>
          <w:sz w:val="22"/>
          <w:szCs w:val="22"/>
        </w:rPr>
      </w:pPr>
      <w:r w:rsidRPr="00EB1712">
        <w:rPr>
          <w:rFonts w:cs="Times New Roman"/>
          <w:sz w:val="22"/>
          <w:szCs w:val="22"/>
        </w:rPr>
        <w:t xml:space="preserve">Deklaracje zgodności lub certyfikaty zgodności wbudowanych materiałów zgodnie z specyfikacjami technicznymi i ewentualnie programem </w:t>
      </w:r>
      <w:r w:rsidR="00061619" w:rsidRPr="00EB1712">
        <w:rPr>
          <w:rFonts w:cs="Times New Roman"/>
          <w:sz w:val="22"/>
          <w:szCs w:val="22"/>
        </w:rPr>
        <w:t>zapewnienia, jakości</w:t>
      </w:r>
      <w:r w:rsidRPr="00EB1712">
        <w:rPr>
          <w:rFonts w:cs="Times New Roman"/>
          <w:sz w:val="22"/>
          <w:szCs w:val="22"/>
        </w:rPr>
        <w:t>.</w:t>
      </w:r>
    </w:p>
    <w:p w:rsidR="00DE373E" w:rsidRPr="00EB1712" w:rsidRDefault="00DE373E" w:rsidP="004500D8">
      <w:pPr>
        <w:widowControl/>
        <w:numPr>
          <w:ilvl w:val="0"/>
          <w:numId w:val="62"/>
        </w:numPr>
        <w:autoSpaceDN/>
        <w:jc w:val="both"/>
        <w:textAlignment w:val="auto"/>
        <w:rPr>
          <w:rFonts w:cs="Times New Roman"/>
          <w:sz w:val="22"/>
          <w:szCs w:val="22"/>
        </w:rPr>
      </w:pPr>
      <w:r w:rsidRPr="00EB1712">
        <w:rPr>
          <w:rFonts w:cs="Times New Roman"/>
          <w:sz w:val="22"/>
          <w:szCs w:val="22"/>
        </w:rPr>
        <w:t>Inwentaryzację powykonawczą Instrukcje eksploatacyjne oraz dokumenty użytkowe.</w:t>
      </w:r>
    </w:p>
    <w:p w:rsidR="00DE373E" w:rsidRPr="00EB1712" w:rsidRDefault="00DE373E" w:rsidP="004500D8">
      <w:pPr>
        <w:widowControl/>
        <w:numPr>
          <w:ilvl w:val="0"/>
          <w:numId w:val="62"/>
        </w:numPr>
        <w:autoSpaceDN/>
        <w:jc w:val="both"/>
        <w:textAlignment w:val="auto"/>
        <w:rPr>
          <w:rFonts w:cs="Times New Roman"/>
          <w:sz w:val="22"/>
          <w:szCs w:val="22"/>
        </w:rPr>
      </w:pPr>
      <w:r w:rsidRPr="00EB1712">
        <w:rPr>
          <w:rFonts w:cs="Times New Roman"/>
          <w:sz w:val="22"/>
          <w:szCs w:val="22"/>
        </w:rPr>
        <w:t>Dokumentację powykonawczą potrzebną do eksploatacji;</w:t>
      </w:r>
    </w:p>
    <w:p w:rsidR="00DE373E" w:rsidRPr="00EB1712" w:rsidRDefault="00DE373E" w:rsidP="004500D8">
      <w:pPr>
        <w:widowControl/>
        <w:numPr>
          <w:ilvl w:val="0"/>
          <w:numId w:val="62"/>
        </w:numPr>
        <w:autoSpaceDN/>
        <w:jc w:val="both"/>
        <w:textAlignment w:val="auto"/>
        <w:rPr>
          <w:rFonts w:cs="Times New Roman"/>
          <w:sz w:val="22"/>
          <w:szCs w:val="22"/>
        </w:rPr>
      </w:pPr>
      <w:r w:rsidRPr="00EB1712">
        <w:rPr>
          <w:rFonts w:cs="Times New Roman"/>
          <w:sz w:val="22"/>
          <w:szCs w:val="22"/>
        </w:rPr>
        <w:t>Protokoły odbioru kabli elektroenergetycznych podpisane przez przedstawicieli Zakładu Energetycznego oraz protokoły z montażu i odbioru układów pomiarowych energii elektrycznej.</w:t>
      </w:r>
    </w:p>
    <w:p w:rsidR="00DE373E" w:rsidRPr="00EB1712" w:rsidRDefault="00DE373E" w:rsidP="004500D8">
      <w:pPr>
        <w:widowControl/>
        <w:numPr>
          <w:ilvl w:val="0"/>
          <w:numId w:val="62"/>
        </w:numPr>
        <w:autoSpaceDN/>
        <w:jc w:val="both"/>
        <w:textAlignment w:val="auto"/>
        <w:rPr>
          <w:rFonts w:cs="Times New Roman"/>
          <w:sz w:val="22"/>
          <w:szCs w:val="22"/>
        </w:rPr>
      </w:pPr>
      <w:r w:rsidRPr="00EB1712">
        <w:rPr>
          <w:rFonts w:cs="Times New Roman"/>
          <w:sz w:val="22"/>
          <w:szCs w:val="22"/>
        </w:rPr>
        <w:t xml:space="preserve">Sprawozdanie techniczne obejmujące: </w:t>
      </w:r>
    </w:p>
    <w:p w:rsidR="00DE373E" w:rsidRPr="00EB1712" w:rsidRDefault="00DE373E" w:rsidP="004500D8">
      <w:pPr>
        <w:widowControl/>
        <w:numPr>
          <w:ilvl w:val="1"/>
          <w:numId w:val="64"/>
        </w:numPr>
        <w:suppressAutoHyphens w:val="0"/>
        <w:autoSpaceDN/>
        <w:jc w:val="both"/>
        <w:textAlignment w:val="auto"/>
        <w:rPr>
          <w:rFonts w:cs="Times New Roman"/>
          <w:sz w:val="22"/>
          <w:szCs w:val="22"/>
        </w:rPr>
      </w:pPr>
      <w:r w:rsidRPr="00EB1712">
        <w:rPr>
          <w:rFonts w:cs="Times New Roman"/>
          <w:sz w:val="22"/>
          <w:szCs w:val="22"/>
        </w:rPr>
        <w:t>Zakres i lokalizację wykonanych Robót.</w:t>
      </w:r>
    </w:p>
    <w:p w:rsidR="00DE373E" w:rsidRDefault="00DE373E" w:rsidP="004500D8">
      <w:pPr>
        <w:widowControl/>
        <w:numPr>
          <w:ilvl w:val="1"/>
          <w:numId w:val="64"/>
        </w:numPr>
        <w:suppressAutoHyphens w:val="0"/>
        <w:autoSpaceDN/>
        <w:jc w:val="both"/>
        <w:textAlignment w:val="auto"/>
        <w:rPr>
          <w:rFonts w:cs="Times New Roman"/>
          <w:sz w:val="22"/>
          <w:szCs w:val="22"/>
        </w:rPr>
      </w:pPr>
      <w:r w:rsidRPr="009D6B96">
        <w:rPr>
          <w:rFonts w:cs="Times New Roman"/>
          <w:sz w:val="22"/>
          <w:szCs w:val="22"/>
        </w:rPr>
        <w:t>Wykaz wprowadzonych zmian w stosu</w:t>
      </w:r>
      <w:r>
        <w:rPr>
          <w:rFonts w:cs="Times New Roman"/>
          <w:sz w:val="22"/>
          <w:szCs w:val="22"/>
        </w:rPr>
        <w:t>nku do Dokumentacji Projektowej.</w:t>
      </w:r>
    </w:p>
    <w:p w:rsidR="00DE373E" w:rsidRPr="009D6B96" w:rsidRDefault="00DE373E" w:rsidP="004500D8">
      <w:pPr>
        <w:widowControl/>
        <w:numPr>
          <w:ilvl w:val="1"/>
          <w:numId w:val="64"/>
        </w:numPr>
        <w:suppressAutoHyphens w:val="0"/>
        <w:autoSpaceDN/>
        <w:jc w:val="both"/>
        <w:textAlignment w:val="auto"/>
        <w:rPr>
          <w:rFonts w:cs="Times New Roman"/>
          <w:sz w:val="22"/>
          <w:szCs w:val="22"/>
        </w:rPr>
      </w:pPr>
      <w:r w:rsidRPr="009D6B96">
        <w:rPr>
          <w:rFonts w:cs="Times New Roman"/>
          <w:sz w:val="22"/>
          <w:szCs w:val="22"/>
        </w:rPr>
        <w:t>Uwagi dotyczące warunków realizacji robót.</w:t>
      </w:r>
    </w:p>
    <w:p w:rsidR="00DE373E" w:rsidRPr="00EB1712" w:rsidRDefault="00DE373E" w:rsidP="004500D8">
      <w:pPr>
        <w:widowControl/>
        <w:numPr>
          <w:ilvl w:val="1"/>
          <w:numId w:val="64"/>
        </w:numPr>
        <w:suppressAutoHyphens w:val="0"/>
        <w:autoSpaceDN/>
        <w:jc w:val="both"/>
        <w:textAlignment w:val="auto"/>
        <w:rPr>
          <w:rFonts w:cs="Times New Roman"/>
          <w:sz w:val="22"/>
          <w:szCs w:val="22"/>
        </w:rPr>
      </w:pPr>
      <w:r w:rsidRPr="00EB1712">
        <w:rPr>
          <w:rFonts w:cs="Times New Roman"/>
          <w:sz w:val="22"/>
          <w:szCs w:val="22"/>
        </w:rPr>
        <w:t>Datę rozpoczęcia i datę ukończenia Robót.</w:t>
      </w:r>
    </w:p>
    <w:p w:rsidR="00DE373E" w:rsidRPr="00EB1712" w:rsidRDefault="00DE373E" w:rsidP="004500D8">
      <w:pPr>
        <w:widowControl/>
        <w:numPr>
          <w:ilvl w:val="1"/>
          <w:numId w:val="64"/>
        </w:numPr>
        <w:suppressAutoHyphens w:val="0"/>
        <w:autoSpaceDN/>
        <w:jc w:val="both"/>
        <w:textAlignment w:val="auto"/>
        <w:rPr>
          <w:rFonts w:cs="Times New Roman"/>
          <w:sz w:val="22"/>
          <w:szCs w:val="22"/>
        </w:rPr>
      </w:pPr>
      <w:r w:rsidRPr="00EB1712">
        <w:rPr>
          <w:rFonts w:cs="Times New Roman"/>
          <w:sz w:val="22"/>
          <w:szCs w:val="22"/>
        </w:rPr>
        <w:t>Rozliczenie Robót.</w:t>
      </w:r>
    </w:p>
    <w:p w:rsidR="00DE373E" w:rsidRPr="00EB1712" w:rsidRDefault="00DE373E" w:rsidP="00DE373E">
      <w:pPr>
        <w:widowControl/>
        <w:tabs>
          <w:tab w:val="center" w:pos="5976"/>
          <w:tab w:val="right" w:pos="10512"/>
        </w:tabs>
        <w:autoSpaceDN/>
        <w:ind w:left="426" w:hanging="142"/>
        <w:jc w:val="both"/>
        <w:rPr>
          <w:rFonts w:cs="Times New Roman"/>
          <w:sz w:val="22"/>
          <w:szCs w:val="22"/>
        </w:rPr>
      </w:pPr>
      <w:r w:rsidRPr="00EB1712">
        <w:rPr>
          <w:rFonts w:cs="Times New Roman"/>
          <w:sz w:val="22"/>
          <w:szCs w:val="22"/>
        </w:rPr>
        <w:t>W przypadku stwierdzenia braków Zamawiający odrzuca zgłoszenie do czasu jego uzupełnienia.</w:t>
      </w:r>
    </w:p>
    <w:p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Odbioru końcowego dokona Zamawiający (dalej Komisja) - sporządzając Protokół odbioru Robót oraz zgłoszonych wad i usterek do usunięcia przez Wykonawcę. </w:t>
      </w:r>
    </w:p>
    <w:p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W czasie odbioru końcowego Komisja sprawdza czy wszystkie ustalenia poczynione w trakcie odbiorów Robót zanikających i ulegających zakryciu oraz w trakcie odbiorów częściowych </w:t>
      </w:r>
      <w:r w:rsidR="00061619" w:rsidRPr="00EB1712">
        <w:rPr>
          <w:rFonts w:cs="Times New Roman"/>
          <w:sz w:val="22"/>
          <w:szCs w:val="22"/>
        </w:rPr>
        <w:t>robót, zwłaszcza</w:t>
      </w:r>
      <w:r w:rsidRPr="00EB1712">
        <w:rPr>
          <w:rFonts w:cs="Times New Roman"/>
          <w:sz w:val="22"/>
          <w:szCs w:val="22"/>
        </w:rPr>
        <w:t xml:space="preserve"> w zakresie wykonanych robót uzupełniających i poprawkowych, zostały zrealizowane. </w:t>
      </w:r>
    </w:p>
    <w:p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W przypadku stwierdzenia niewykonania wyznaczonych robót poprawkowych lub robót uzupełniających, Komisja może przerwać swoje czynności i ustalić nowy termin odbioru końcowego. </w:t>
      </w:r>
    </w:p>
    <w:p w:rsidR="00DE373E" w:rsidRPr="00EB1712" w:rsidRDefault="00DE373E" w:rsidP="00DE373E">
      <w:pPr>
        <w:widowControl/>
        <w:tabs>
          <w:tab w:val="left" w:pos="1596"/>
        </w:tabs>
        <w:spacing w:before="120"/>
        <w:ind w:left="360" w:hanging="360"/>
        <w:jc w:val="both"/>
        <w:rPr>
          <w:rFonts w:cs="Times New Roman"/>
          <w:sz w:val="22"/>
          <w:szCs w:val="22"/>
        </w:rPr>
      </w:pPr>
      <w:r>
        <w:rPr>
          <w:rFonts w:cs="Times New Roman"/>
          <w:sz w:val="22"/>
          <w:szCs w:val="22"/>
        </w:rPr>
        <w:t>10</w:t>
      </w:r>
      <w:r w:rsidRPr="00EB1712">
        <w:rPr>
          <w:rFonts w:cs="Times New Roman"/>
          <w:sz w:val="22"/>
          <w:szCs w:val="22"/>
        </w:rPr>
        <w:t>. Zamawiający wyznaczy datę i rozpocznie czynności odbioru końcowego robót stanowiących przedmiot umowy w ciągu 10 dni od daty przyjęcia kompletnego zawiadomienia i powiadomi uczestników odbioru.</w:t>
      </w:r>
    </w:p>
    <w:p w:rsidR="00DE373E" w:rsidRPr="00EB1712" w:rsidRDefault="00DE373E" w:rsidP="00DE373E">
      <w:pPr>
        <w:widowControl/>
        <w:tabs>
          <w:tab w:val="left" w:pos="1596"/>
        </w:tabs>
        <w:spacing w:before="120"/>
        <w:ind w:left="360" w:hanging="360"/>
        <w:jc w:val="both"/>
        <w:rPr>
          <w:rFonts w:cs="Times New Roman"/>
          <w:sz w:val="22"/>
          <w:szCs w:val="22"/>
        </w:rPr>
      </w:pPr>
      <w:r>
        <w:rPr>
          <w:rFonts w:cs="Times New Roman"/>
          <w:sz w:val="22"/>
          <w:szCs w:val="22"/>
        </w:rPr>
        <w:t>11</w:t>
      </w:r>
      <w:r w:rsidRPr="00EB1712">
        <w:rPr>
          <w:rFonts w:cs="Times New Roman"/>
          <w:sz w:val="22"/>
          <w:szCs w:val="22"/>
        </w:rPr>
        <w:t xml:space="preserve">. Zakończenie czynności odbioru powinno nastąpić w ciągu 14 dni </w:t>
      </w:r>
      <w:r w:rsidR="00061619" w:rsidRPr="00EB1712">
        <w:rPr>
          <w:rFonts w:cs="Times New Roman"/>
          <w:sz w:val="22"/>
          <w:szCs w:val="22"/>
        </w:rPr>
        <w:t>roboczych, licząc</w:t>
      </w:r>
      <w:r w:rsidRPr="00EB1712">
        <w:rPr>
          <w:rFonts w:cs="Times New Roman"/>
          <w:sz w:val="22"/>
          <w:szCs w:val="22"/>
        </w:rPr>
        <w:t xml:space="preserve"> od daty rozpoczęcia odbioru.</w:t>
      </w:r>
    </w:p>
    <w:p w:rsidR="00DE373E" w:rsidRPr="00EB1712" w:rsidRDefault="00DE373E" w:rsidP="00DE373E">
      <w:pPr>
        <w:widowControl/>
        <w:tabs>
          <w:tab w:val="left" w:pos="1596"/>
        </w:tabs>
        <w:spacing w:before="120"/>
        <w:ind w:left="360" w:hanging="360"/>
        <w:jc w:val="both"/>
        <w:rPr>
          <w:rFonts w:cs="Times New Roman"/>
          <w:sz w:val="22"/>
          <w:szCs w:val="22"/>
        </w:rPr>
      </w:pPr>
      <w:r>
        <w:rPr>
          <w:rFonts w:cs="Times New Roman"/>
          <w:sz w:val="22"/>
          <w:szCs w:val="22"/>
        </w:rPr>
        <w:t>12</w:t>
      </w:r>
      <w:r w:rsidRPr="00EB1712">
        <w:rPr>
          <w:rFonts w:cs="Times New Roman"/>
          <w:sz w:val="22"/>
          <w:szCs w:val="22"/>
        </w:rPr>
        <w:t>. Protokół odbioru końcowego sporządzi Zamawiający na formularzu przez siebie określonym i doręczy Wykonawcy w dniu zakończenia odbioru.</w:t>
      </w:r>
    </w:p>
    <w:p w:rsidR="00DE373E" w:rsidRPr="00EB1712" w:rsidRDefault="00DE373E" w:rsidP="004500D8">
      <w:pPr>
        <w:widowControl/>
        <w:numPr>
          <w:ilvl w:val="1"/>
          <w:numId w:val="46"/>
        </w:numPr>
        <w:tabs>
          <w:tab w:val="left" w:pos="1596"/>
        </w:tabs>
        <w:suppressAutoHyphens w:val="0"/>
        <w:spacing w:before="120"/>
        <w:ind w:left="680" w:hanging="680"/>
        <w:jc w:val="both"/>
        <w:textAlignment w:val="auto"/>
        <w:rPr>
          <w:rFonts w:cs="Times New Roman"/>
          <w:b/>
          <w:sz w:val="22"/>
          <w:szCs w:val="22"/>
        </w:rPr>
      </w:pPr>
      <w:r w:rsidRPr="00EB1712">
        <w:rPr>
          <w:rFonts w:cs="Times New Roman"/>
          <w:b/>
          <w:sz w:val="22"/>
          <w:szCs w:val="22"/>
        </w:rPr>
        <w:t>Wady ujawnione w trakcie odbioru.</w:t>
      </w:r>
    </w:p>
    <w:p w:rsidR="00DE373E" w:rsidRPr="00EB1712" w:rsidRDefault="00DE373E" w:rsidP="004500D8">
      <w:pPr>
        <w:widowControl/>
        <w:numPr>
          <w:ilvl w:val="2"/>
          <w:numId w:val="46"/>
        </w:numPr>
        <w:tabs>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Jeżeli w toku czynności odbioru końcowego zostaną stwierdzone wady, to Zamawiającemu przysługują następujące uprawnienia:</w:t>
      </w:r>
    </w:p>
    <w:p w:rsidR="00DE373E" w:rsidRPr="00EB1712" w:rsidRDefault="00DE373E" w:rsidP="004500D8">
      <w:pPr>
        <w:widowControl/>
        <w:numPr>
          <w:ilvl w:val="0"/>
          <w:numId w:val="43"/>
        </w:numPr>
        <w:tabs>
          <w:tab w:val="num" w:pos="993"/>
          <w:tab w:val="left" w:pos="1596"/>
        </w:tabs>
        <w:suppressAutoHyphens w:val="0"/>
        <w:spacing w:before="120"/>
        <w:jc w:val="both"/>
        <w:textAlignment w:val="auto"/>
        <w:rPr>
          <w:rFonts w:cs="Times New Roman"/>
          <w:sz w:val="22"/>
          <w:szCs w:val="22"/>
        </w:rPr>
      </w:pPr>
      <w:r w:rsidRPr="00EB1712">
        <w:rPr>
          <w:rFonts w:cs="Times New Roman"/>
          <w:sz w:val="22"/>
          <w:szCs w:val="22"/>
        </w:rPr>
        <w:t>jeżeli wady nadają się do usunięcia, może odmówić odbioru do czasu usunięcia wad;</w:t>
      </w:r>
    </w:p>
    <w:p w:rsidR="00DE373E" w:rsidRPr="00EB1712" w:rsidRDefault="00DE373E" w:rsidP="004500D8">
      <w:pPr>
        <w:widowControl/>
        <w:numPr>
          <w:ilvl w:val="0"/>
          <w:numId w:val="43"/>
        </w:numPr>
        <w:tabs>
          <w:tab w:val="num" w:pos="680"/>
          <w:tab w:val="num" w:pos="993"/>
          <w:tab w:val="left" w:pos="1596"/>
        </w:tabs>
        <w:suppressAutoHyphens w:val="0"/>
        <w:spacing w:before="120"/>
        <w:jc w:val="both"/>
        <w:textAlignment w:val="auto"/>
        <w:rPr>
          <w:rFonts w:cs="Times New Roman"/>
          <w:sz w:val="22"/>
          <w:szCs w:val="22"/>
        </w:rPr>
      </w:pPr>
      <w:r w:rsidRPr="00EB1712">
        <w:rPr>
          <w:rFonts w:cs="Times New Roman"/>
          <w:sz w:val="22"/>
          <w:szCs w:val="22"/>
        </w:rPr>
        <w:t>jeżeli wady nie nadają się do usunięcia to:</w:t>
      </w:r>
    </w:p>
    <w:p w:rsidR="00DE373E" w:rsidRPr="00EB1712" w:rsidRDefault="00DE373E" w:rsidP="004500D8">
      <w:pPr>
        <w:widowControl/>
        <w:numPr>
          <w:ilvl w:val="1"/>
          <w:numId w:val="43"/>
        </w:numPr>
        <w:tabs>
          <w:tab w:val="left" w:pos="1596"/>
        </w:tabs>
        <w:suppressAutoHyphens w:val="0"/>
        <w:spacing w:before="120"/>
        <w:jc w:val="both"/>
        <w:textAlignment w:val="auto"/>
        <w:rPr>
          <w:rFonts w:cs="Times New Roman"/>
          <w:sz w:val="22"/>
          <w:szCs w:val="22"/>
        </w:rPr>
      </w:pPr>
      <w:r w:rsidRPr="00EB1712">
        <w:rPr>
          <w:rFonts w:cs="Times New Roman"/>
          <w:sz w:val="22"/>
          <w:szCs w:val="22"/>
        </w:rPr>
        <w:t>jeżeli nie uniemożliwiają one użytkowania przedmiotu odbioru zgodnie z przeznaczeniem, Zamawiający może obniżyć odpowiednio wynagrodzenie,</w:t>
      </w:r>
    </w:p>
    <w:p w:rsidR="00DE373E" w:rsidRPr="00EB1712" w:rsidRDefault="00DE373E" w:rsidP="004500D8">
      <w:pPr>
        <w:widowControl/>
        <w:numPr>
          <w:ilvl w:val="1"/>
          <w:numId w:val="43"/>
        </w:numPr>
        <w:tabs>
          <w:tab w:val="num" w:pos="680"/>
          <w:tab w:val="num" w:pos="1276"/>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jeżeli wady uniemożliwiają użytkowanie zgodnie z przeznaczeniem Zamawiający może odstąpić od </w:t>
      </w:r>
      <w:r w:rsidR="003613EC" w:rsidRPr="00EB1712">
        <w:rPr>
          <w:rFonts w:cs="Times New Roman"/>
          <w:sz w:val="22"/>
          <w:szCs w:val="22"/>
        </w:rPr>
        <w:t xml:space="preserve">odbioru. </w:t>
      </w:r>
    </w:p>
    <w:p w:rsidR="00DE373E" w:rsidRPr="00EB1712" w:rsidRDefault="00DE373E" w:rsidP="004500D8">
      <w:pPr>
        <w:widowControl/>
        <w:numPr>
          <w:ilvl w:val="2"/>
          <w:numId w:val="46"/>
        </w:numPr>
        <w:tabs>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Wykonawca zobowiązany jest do zawiadomienia Zamawiającego na piśmie o usunięciu wad.</w:t>
      </w:r>
    </w:p>
    <w:p w:rsidR="00DE373E" w:rsidRDefault="00DE373E" w:rsidP="00DE373E">
      <w:pPr>
        <w:widowControl/>
        <w:tabs>
          <w:tab w:val="left" w:pos="1596"/>
        </w:tabs>
        <w:spacing w:before="120"/>
        <w:jc w:val="both"/>
        <w:rPr>
          <w:rFonts w:cs="Times New Roman"/>
          <w:sz w:val="22"/>
          <w:szCs w:val="22"/>
        </w:rPr>
      </w:pPr>
    </w:p>
    <w:p w:rsidR="00C21CCC" w:rsidRPr="00EB1712" w:rsidRDefault="00C21CCC" w:rsidP="00DE373E">
      <w:pPr>
        <w:widowControl/>
        <w:tabs>
          <w:tab w:val="left" w:pos="1596"/>
        </w:tabs>
        <w:spacing w:before="12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3613EC">
        <w:rPr>
          <w:rFonts w:cs="Times New Roman"/>
          <w:b/>
          <w:sz w:val="22"/>
          <w:szCs w:val="22"/>
        </w:rPr>
        <w:t>ZASADY WSPÓŁDZIAŁANIA STRON</w:t>
      </w:r>
    </w:p>
    <w:p w:rsidR="00DE373E" w:rsidRPr="00EB1712" w:rsidRDefault="00DE373E" w:rsidP="004500D8">
      <w:pPr>
        <w:widowControl/>
        <w:numPr>
          <w:ilvl w:val="1"/>
          <w:numId w:val="44"/>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Wykonanie wskazówek i poleceń Zamawiającego</w:t>
      </w:r>
    </w:p>
    <w:p w:rsidR="00DE373E" w:rsidRPr="00EB1712" w:rsidRDefault="00DE373E" w:rsidP="00DE373E">
      <w:pPr>
        <w:tabs>
          <w:tab w:val="left" w:pos="1596"/>
        </w:tabs>
        <w:spacing w:before="120"/>
        <w:ind w:left="680"/>
        <w:jc w:val="both"/>
        <w:rPr>
          <w:rFonts w:cs="Times New Roman"/>
          <w:sz w:val="22"/>
          <w:szCs w:val="22"/>
        </w:rPr>
      </w:pPr>
      <w:r w:rsidRPr="00EB1712">
        <w:rPr>
          <w:rFonts w:cs="Times New Roman"/>
          <w:sz w:val="22"/>
          <w:szCs w:val="22"/>
        </w:rPr>
        <w:t>Wykonawca zobowiązuje się do:</w:t>
      </w:r>
    </w:p>
    <w:p w:rsidR="00DE373E" w:rsidRPr="00EB1712" w:rsidRDefault="00DE373E" w:rsidP="004500D8">
      <w:pPr>
        <w:widowControl/>
        <w:numPr>
          <w:ilvl w:val="1"/>
          <w:numId w:val="33"/>
        </w:numPr>
        <w:tabs>
          <w:tab w:val="left" w:pos="1596"/>
        </w:tabs>
        <w:suppressAutoHyphens w:val="0"/>
        <w:spacing w:before="120"/>
        <w:jc w:val="both"/>
        <w:textAlignment w:val="auto"/>
        <w:rPr>
          <w:rFonts w:cs="Times New Roman"/>
          <w:sz w:val="22"/>
          <w:szCs w:val="22"/>
        </w:rPr>
      </w:pPr>
      <w:r w:rsidRPr="00EB1712">
        <w:rPr>
          <w:rFonts w:cs="Times New Roman"/>
          <w:sz w:val="22"/>
          <w:szCs w:val="22"/>
        </w:rPr>
        <w:t>stosowania się do pisemnych poleceń i wskazówek Zamawiającego w trakcie wykonywania przedmiotu umowy;</w:t>
      </w:r>
    </w:p>
    <w:p w:rsidR="00DE373E" w:rsidRPr="00EB1712" w:rsidRDefault="00DE373E" w:rsidP="004500D8">
      <w:pPr>
        <w:widowControl/>
        <w:numPr>
          <w:ilvl w:val="1"/>
          <w:numId w:val="34"/>
        </w:numPr>
        <w:tabs>
          <w:tab w:val="left" w:pos="1596"/>
        </w:tabs>
        <w:suppressAutoHyphens w:val="0"/>
        <w:spacing w:before="120"/>
        <w:jc w:val="both"/>
        <w:textAlignment w:val="auto"/>
        <w:rPr>
          <w:rFonts w:cs="Times New Roman"/>
          <w:sz w:val="22"/>
          <w:szCs w:val="22"/>
        </w:rPr>
      </w:pPr>
      <w:r w:rsidRPr="00EB1712">
        <w:rPr>
          <w:rFonts w:cs="Times New Roman"/>
          <w:sz w:val="22"/>
          <w:szCs w:val="22"/>
        </w:rPr>
        <w:t>przedłożenia Zamawiającemu na jego pisemne żądanie zgłoszone w każdym czasie trwania Umowy, wszelkich dokumentów, materiałów i informacji potrzebnych mu do oceny prawidłowości wykonania Umowy.</w:t>
      </w:r>
    </w:p>
    <w:p w:rsidR="00DE373E" w:rsidRPr="00403607" w:rsidRDefault="00DE373E" w:rsidP="004500D8">
      <w:pPr>
        <w:widowControl/>
        <w:numPr>
          <w:ilvl w:val="1"/>
          <w:numId w:val="44"/>
        </w:numPr>
        <w:tabs>
          <w:tab w:val="clear" w:pos="360"/>
          <w:tab w:val="num" w:pos="680"/>
          <w:tab w:val="left" w:pos="1596"/>
        </w:tabs>
        <w:suppressAutoHyphens w:val="0"/>
        <w:spacing w:before="120"/>
        <w:ind w:left="567" w:hanging="567"/>
        <w:jc w:val="both"/>
        <w:textAlignment w:val="auto"/>
        <w:rPr>
          <w:rFonts w:cs="Times New Roman"/>
          <w:b/>
          <w:sz w:val="22"/>
          <w:szCs w:val="22"/>
        </w:rPr>
      </w:pPr>
      <w:r w:rsidRPr="00403607">
        <w:rPr>
          <w:rFonts w:cs="Times New Roman"/>
          <w:b/>
          <w:sz w:val="22"/>
          <w:szCs w:val="22"/>
        </w:rPr>
        <w:t>Podwykonawstwo</w:t>
      </w:r>
      <w:r w:rsidR="00403607">
        <w:rPr>
          <w:rFonts w:cs="Times New Roman"/>
          <w:b/>
          <w:sz w:val="22"/>
          <w:szCs w:val="22"/>
        </w:rPr>
        <w:t>.</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Zamawiający, w terminie 14 </w:t>
      </w:r>
      <w:r w:rsidR="003613EC" w:rsidRPr="00D81C54">
        <w:rPr>
          <w:rFonts w:cs="Times New Roman"/>
          <w:sz w:val="22"/>
          <w:szCs w:val="22"/>
        </w:rPr>
        <w:t xml:space="preserve">dni, </w:t>
      </w:r>
      <w:r w:rsidRPr="00D81C54">
        <w:rPr>
          <w:rFonts w:cs="Times New Roman"/>
          <w:sz w:val="22"/>
          <w:szCs w:val="22"/>
        </w:rPr>
        <w:t xml:space="preserve">zgłasza pisemne zastrzeżenia do projektu umowy o podwykonawstwo, której przedmiotem są roboty </w:t>
      </w:r>
      <w:r w:rsidR="003613EC" w:rsidRPr="00D81C54">
        <w:rPr>
          <w:rFonts w:cs="Times New Roman"/>
          <w:sz w:val="22"/>
          <w:szCs w:val="22"/>
        </w:rPr>
        <w:t>budowlane, jeżeli</w:t>
      </w:r>
      <w:r w:rsidRPr="00D81C54">
        <w:rPr>
          <w:rFonts w:cs="Times New Roman"/>
          <w:sz w:val="22"/>
          <w:szCs w:val="22"/>
        </w:rPr>
        <w:t>:</w:t>
      </w:r>
    </w:p>
    <w:p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a) 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w:t>
      </w:r>
    </w:p>
    <w:p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b) termin wykonania umowy o podwykonawstwo wykracza poz</w:t>
      </w:r>
      <w:r w:rsidR="00BF1F6E">
        <w:rPr>
          <w:rFonts w:cs="Times New Roman"/>
          <w:sz w:val="22"/>
          <w:szCs w:val="22"/>
        </w:rPr>
        <w:t xml:space="preserve">a termin wykonania wskazany </w:t>
      </w:r>
      <w:r w:rsidR="003613EC">
        <w:rPr>
          <w:rFonts w:cs="Times New Roman"/>
          <w:sz w:val="22"/>
          <w:szCs w:val="22"/>
        </w:rPr>
        <w:t>w Artykule</w:t>
      </w:r>
      <w:r w:rsidR="00BF1F6E">
        <w:rPr>
          <w:rFonts w:cs="Times New Roman"/>
          <w:sz w:val="22"/>
          <w:szCs w:val="22"/>
        </w:rPr>
        <w:t xml:space="preserve"> </w:t>
      </w:r>
      <w:r w:rsidRPr="00D81C54">
        <w:rPr>
          <w:rFonts w:cs="Times New Roman"/>
          <w:sz w:val="22"/>
          <w:szCs w:val="22"/>
        </w:rPr>
        <w:t xml:space="preserve">5 lub stanowi zagrożenie wykonania robót budowlanych w określonym </w:t>
      </w:r>
      <w:r w:rsidR="003613EC">
        <w:rPr>
          <w:rFonts w:cs="Times New Roman"/>
          <w:sz w:val="22"/>
          <w:szCs w:val="22"/>
        </w:rPr>
        <w:t>terminie w</w:t>
      </w:r>
      <w:r w:rsidRPr="00D81C54">
        <w:rPr>
          <w:rFonts w:cs="Times New Roman"/>
          <w:sz w:val="22"/>
          <w:szCs w:val="22"/>
        </w:rPr>
        <w:t xml:space="preserve"> </w:t>
      </w:r>
      <w:r w:rsidR="003613EC">
        <w:rPr>
          <w:rFonts w:cs="Times New Roman"/>
          <w:sz w:val="22"/>
          <w:szCs w:val="22"/>
        </w:rPr>
        <w:t xml:space="preserve">Artykule </w:t>
      </w:r>
      <w:r w:rsidR="003613EC" w:rsidRPr="00D81C54">
        <w:rPr>
          <w:rFonts w:cs="Times New Roman"/>
          <w:sz w:val="22"/>
          <w:szCs w:val="22"/>
        </w:rPr>
        <w:t>5 ust</w:t>
      </w:r>
      <w:r w:rsidR="003613EC">
        <w:rPr>
          <w:rFonts w:cs="Times New Roman"/>
          <w:sz w:val="22"/>
          <w:szCs w:val="22"/>
        </w:rPr>
        <w:t>. 5.2;</w:t>
      </w:r>
    </w:p>
    <w:p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c) umowa zawiera zapisy uzależniające dokonanie zapłaty na rzecz podwykonawcy od odbioru robót przez Zamawiającego lub od zapłaty należności Wykonawcy przez Zamawiającego;</w:t>
      </w:r>
    </w:p>
    <w:p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d) umowa nie zawiera uregulowań dotyczących zawierania umów na roboty budowlane, dostawy lub usługi związane z realizacją niniejszego zamówienia z dalszymi podwykonawcami, w szczególności zapisów warunkujących podpisanie tych umów od akceptacji Zamawiającego;</w:t>
      </w:r>
    </w:p>
    <w:p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e) umowa nie zawiera ceny;</w:t>
      </w:r>
    </w:p>
    <w:p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f) umowa zawiera zapisy dotyczące utajnienia jej treści w zakresie ceny dla Zamawiającego.</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lastRenderedPageBreak/>
        <w:t>Niezgłoszenie pisemnych zastrzeżeń do przedłożonego projektu umowy o podwykonawstwo, której przedmiotem są roboty budowlane, w wyżej wymienionym terminie, uważa się za akceptacje projektu umowy przez zamawiającego.</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Zamawiający, w terminie 14 dni od otrzymania, zgłasza pisemny sprzeciw do umowy o podwykonawstwo, której przedmiotem są roboty budowlane, w przypadkach, o których mowa w ust. </w:t>
      </w:r>
      <w:r w:rsidR="00BF1F6E">
        <w:rPr>
          <w:rFonts w:cs="Times New Roman"/>
          <w:sz w:val="22"/>
          <w:szCs w:val="22"/>
        </w:rPr>
        <w:t>7.2.</w:t>
      </w:r>
      <w:r w:rsidRPr="00D81C54">
        <w:rPr>
          <w:rFonts w:cs="Times New Roman"/>
          <w:sz w:val="22"/>
          <w:szCs w:val="22"/>
        </w:rPr>
        <w:t>3.</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Niezgłoszenie pisemnego sprzeciwu do przedłożonej umowy o podwykonawstwo, której przedmiotem są roboty budowlane, w terminie określonym w ust. 6 uważa się za akceptacje umowy przez zamawiającego.</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Wykonawca, podwykonawca lub dalszy podwykonawca zamówienia </w:t>
      </w:r>
      <w:r w:rsidR="006F64C3">
        <w:rPr>
          <w:rFonts w:cs="Times New Roman"/>
          <w:sz w:val="22"/>
          <w:szCs w:val="22"/>
        </w:rPr>
        <w:t>na roboty budowlane przedkłada Z</w:t>
      </w:r>
      <w:r w:rsidRPr="00D81C54">
        <w:rPr>
          <w:rFonts w:cs="Times New Roman"/>
          <w:sz w:val="22"/>
          <w:szCs w:val="22"/>
        </w:rPr>
        <w:t>amawiającemu poświadczoną za zgodność z oryginałem kopie zawartej umowy o podwykonawstwo, której przedmiotem są dostawy lub usług</w:t>
      </w:r>
      <w:r w:rsidR="00BF1F6E">
        <w:rPr>
          <w:rFonts w:cs="Times New Roman"/>
          <w:sz w:val="22"/>
          <w:szCs w:val="22"/>
        </w:rPr>
        <w:t xml:space="preserve">i, w terminie </w:t>
      </w:r>
      <w:r w:rsidRPr="00D81C54">
        <w:rPr>
          <w:rFonts w:cs="Times New Roman"/>
          <w:sz w:val="22"/>
          <w:szCs w:val="22"/>
        </w:rPr>
        <w:t>7 dni od dnia jej zawarcia</w:t>
      </w:r>
      <w:r w:rsidR="00BF1F6E">
        <w:rPr>
          <w:rFonts w:cs="Times New Roman"/>
          <w:sz w:val="22"/>
          <w:szCs w:val="22"/>
        </w:rPr>
        <w:t>.</w:t>
      </w:r>
    </w:p>
    <w:p w:rsidR="00DE373E" w:rsidRPr="00D81C54" w:rsidRDefault="006F64C3"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Pr>
          <w:rFonts w:cs="Times New Roman"/>
          <w:sz w:val="22"/>
          <w:szCs w:val="22"/>
        </w:rPr>
        <w:t>J</w:t>
      </w:r>
      <w:r w:rsidR="00DE373E" w:rsidRPr="00D81C54">
        <w:rPr>
          <w:rFonts w:cs="Times New Roman"/>
          <w:sz w:val="22"/>
          <w:szCs w:val="22"/>
        </w:rPr>
        <w:t xml:space="preserve">eżeli termin zapłaty wynagrodzenia jest dłuższy niż określony </w:t>
      </w:r>
      <w:r w:rsidR="00960278" w:rsidRPr="00D81C54">
        <w:rPr>
          <w:rFonts w:cs="Times New Roman"/>
          <w:sz w:val="22"/>
          <w:szCs w:val="22"/>
        </w:rPr>
        <w:t>w ust</w:t>
      </w:r>
      <w:r w:rsidR="00DE373E" w:rsidRPr="00D81C54">
        <w:rPr>
          <w:rFonts w:cs="Times New Roman"/>
          <w:sz w:val="22"/>
          <w:szCs w:val="22"/>
        </w:rPr>
        <w:t>.</w:t>
      </w:r>
      <w:r>
        <w:rPr>
          <w:rFonts w:cs="Times New Roman"/>
          <w:sz w:val="22"/>
          <w:szCs w:val="22"/>
        </w:rPr>
        <w:t xml:space="preserve"> 7.2.2, Zamawiający informuje o tym W</w:t>
      </w:r>
      <w:r w:rsidR="00DE373E" w:rsidRPr="00D81C54">
        <w:rPr>
          <w:rFonts w:cs="Times New Roman"/>
          <w:sz w:val="22"/>
          <w:szCs w:val="22"/>
        </w:rPr>
        <w:t>ykonawcę i wzywa go do doprowadzenia do zmiany tej umowy. Wykonaw</w:t>
      </w:r>
      <w:r>
        <w:rPr>
          <w:rFonts w:cs="Times New Roman"/>
          <w:sz w:val="22"/>
          <w:szCs w:val="22"/>
        </w:rPr>
        <w:t>ca zobowiązany jest zawiadomić Z</w:t>
      </w:r>
      <w:r w:rsidR="00DE373E" w:rsidRPr="00D81C54">
        <w:rPr>
          <w:rFonts w:cs="Times New Roman"/>
          <w:sz w:val="22"/>
          <w:szCs w:val="22"/>
        </w:rPr>
        <w:t>amawiającego o dokonanej zmianie w termin</w:t>
      </w:r>
      <w:r>
        <w:rPr>
          <w:rFonts w:cs="Times New Roman"/>
          <w:sz w:val="22"/>
          <w:szCs w:val="22"/>
        </w:rPr>
        <w:t>ie 7 dni od otrzymania wezwania.</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Przepisy ust. 1–9 stosuje się do zmian umowy o podwykonawstwo. </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 przypadku powierzenia przez Wykonawcę realizacji robót podwykonawcy, Wykonawca zobowiązany jest do dokonania we własnym zakresie zapłaty wymagalnego wynagrodzenia należnego podwykonawcy z zachowaniem terminów płatności okre</w:t>
      </w:r>
      <w:r w:rsidR="00EA3C25">
        <w:rPr>
          <w:rFonts w:cs="Times New Roman"/>
          <w:sz w:val="22"/>
          <w:szCs w:val="22"/>
        </w:rPr>
        <w:t>ślonych w umowie z podwykonawcą</w:t>
      </w:r>
      <w:r w:rsidRPr="00D81C54">
        <w:rPr>
          <w:rFonts w:cs="Times New Roman"/>
          <w:sz w:val="22"/>
          <w:szCs w:val="22"/>
        </w:rPr>
        <w:t>. Dla potwierdzenia dokonanej zapłaty wraz z faktur</w:t>
      </w:r>
      <w:r w:rsidR="00EA3C25">
        <w:rPr>
          <w:rFonts w:cs="Times New Roman"/>
          <w:sz w:val="22"/>
          <w:szCs w:val="22"/>
        </w:rPr>
        <w:t>ą</w:t>
      </w:r>
      <w:r w:rsidRPr="00D81C54">
        <w:rPr>
          <w:rFonts w:cs="Times New Roman"/>
          <w:sz w:val="22"/>
          <w:szCs w:val="22"/>
        </w:rPr>
        <w:t xml:space="preserve"> obejmującą wynagrodzenie za zakres robót wykonanych przez podwykonawcę, należy przekazać Zamawiającemu oświadczenie podwykonawcy lub dalszego podwykonawcy potwierdzające dokonanie zapłaty całości należnego mu wynagrodzenia.</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Wynagrodzenie, o którym mowa w ust. </w:t>
      </w:r>
      <w:r w:rsidR="006F64C3">
        <w:rPr>
          <w:rFonts w:cs="Times New Roman"/>
          <w:sz w:val="22"/>
          <w:szCs w:val="22"/>
        </w:rPr>
        <w:t>7.2.</w:t>
      </w:r>
      <w:r w:rsidRPr="00D81C54">
        <w:rPr>
          <w:rFonts w:cs="Times New Roman"/>
          <w:sz w:val="22"/>
          <w:szCs w:val="22"/>
        </w:rPr>
        <w:t xml:space="preserve">11, dotyczy wyłącznie należności powstałych po zaakceptowaniu przez zamawiającego umowy o podwykonawstwo, której przedmiotem są roboty budowlane, lub po przedłożeniu zamawiającemu poświadczonej za </w:t>
      </w:r>
      <w:r w:rsidR="00EA3C25" w:rsidRPr="00D81C54">
        <w:rPr>
          <w:rFonts w:cs="Times New Roman"/>
          <w:sz w:val="22"/>
          <w:szCs w:val="22"/>
        </w:rPr>
        <w:t>zgodność z</w:t>
      </w:r>
      <w:r w:rsidRPr="00D81C54">
        <w:rPr>
          <w:rFonts w:cs="Times New Roman"/>
          <w:sz w:val="22"/>
          <w:szCs w:val="22"/>
        </w:rPr>
        <w:t xml:space="preserve"> oryginałem kopii umowy o podwykonawstwo, której przedmiotem są dostawy lub usługi.</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Bezpośrednia zapłata obejmuje wyłącznie należne wynagrodzenie, bez odsetek, należnych podwykonawcy lub dalszemu podwykonawcy.</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Przed do</w:t>
      </w:r>
      <w:r w:rsidR="006F64C3">
        <w:rPr>
          <w:rFonts w:cs="Times New Roman"/>
          <w:sz w:val="22"/>
          <w:szCs w:val="22"/>
        </w:rPr>
        <w:t>konaniem bezpośredniej zapłaty Zamawiający prześle W</w:t>
      </w:r>
      <w:r w:rsidRPr="00D81C54">
        <w:rPr>
          <w:rFonts w:cs="Times New Roman"/>
          <w:sz w:val="22"/>
          <w:szCs w:val="22"/>
        </w:rPr>
        <w:t xml:space="preserve">ykonawcy informację o zamiarze dokonania bezpośredniej zapłaty. Wykonawca może, w terminie 7 dni od otrzymania </w:t>
      </w:r>
      <w:r w:rsidR="00EA3C25" w:rsidRPr="00D81C54">
        <w:rPr>
          <w:rFonts w:cs="Times New Roman"/>
          <w:sz w:val="22"/>
          <w:szCs w:val="22"/>
        </w:rPr>
        <w:lastRenderedPageBreak/>
        <w:t>informacji, zgłosić</w:t>
      </w:r>
      <w:r w:rsidRPr="00D81C54">
        <w:rPr>
          <w:rFonts w:cs="Times New Roman"/>
          <w:sz w:val="22"/>
          <w:szCs w:val="22"/>
        </w:rPr>
        <w:t xml:space="preserve"> pisemne uwagi dotyczące zasadności bezpośredniej zapłaty wynagrodzenia podwykonawcy lub dalszemu podwykonawcy, o których mowa w ust. </w:t>
      </w:r>
      <w:r w:rsidR="006F64C3">
        <w:rPr>
          <w:rFonts w:cs="Times New Roman"/>
          <w:sz w:val="22"/>
          <w:szCs w:val="22"/>
        </w:rPr>
        <w:t>7.2.</w:t>
      </w:r>
      <w:r w:rsidRPr="00D81C54">
        <w:rPr>
          <w:rFonts w:cs="Times New Roman"/>
          <w:sz w:val="22"/>
          <w:szCs w:val="22"/>
        </w:rPr>
        <w:t>11.</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W przypadku zgłoszenia w wymaganym terminie uwag, o których mowa w ust. </w:t>
      </w:r>
      <w:r w:rsidR="006F64C3">
        <w:rPr>
          <w:rFonts w:cs="Times New Roman"/>
          <w:sz w:val="22"/>
          <w:szCs w:val="22"/>
        </w:rPr>
        <w:t>7.2.</w:t>
      </w:r>
      <w:r w:rsidR="00EA3C25">
        <w:rPr>
          <w:rFonts w:cs="Times New Roman"/>
          <w:sz w:val="22"/>
          <w:szCs w:val="22"/>
        </w:rPr>
        <w:t>15</w:t>
      </w:r>
      <w:r w:rsidRPr="00D81C54">
        <w:rPr>
          <w:rFonts w:cs="Times New Roman"/>
          <w:sz w:val="22"/>
          <w:szCs w:val="22"/>
        </w:rPr>
        <w:t>, zamawiający może:</w:t>
      </w:r>
    </w:p>
    <w:p w:rsidR="00DE373E" w:rsidRPr="00D81C54" w:rsidRDefault="00DE373E" w:rsidP="00DE373E">
      <w:pPr>
        <w:widowControl/>
        <w:tabs>
          <w:tab w:val="num" w:pos="426"/>
          <w:tab w:val="left" w:pos="1596"/>
        </w:tabs>
        <w:spacing w:before="120"/>
        <w:ind w:left="709"/>
        <w:jc w:val="both"/>
        <w:rPr>
          <w:rFonts w:cs="Times New Roman"/>
          <w:sz w:val="22"/>
          <w:szCs w:val="22"/>
        </w:rPr>
      </w:pPr>
      <w:r>
        <w:rPr>
          <w:rFonts w:cs="Times New Roman"/>
          <w:sz w:val="22"/>
          <w:szCs w:val="22"/>
        </w:rPr>
        <w:t xml:space="preserve">a) </w:t>
      </w:r>
      <w:r w:rsidRPr="00D81C54">
        <w:rPr>
          <w:rFonts w:cs="Times New Roman"/>
          <w:sz w:val="22"/>
          <w:szCs w:val="22"/>
        </w:rPr>
        <w:t>nie dokonać bezpośredniej zapłaty wynagrodzenia podwykonawcy lub dalszemu podwykonawcy, jeżeli wykonawca wykaże niezasadność takiej zapłaty albo,</w:t>
      </w:r>
    </w:p>
    <w:p w:rsidR="00DE373E" w:rsidRPr="00D81C54" w:rsidRDefault="00DE373E" w:rsidP="00DE373E">
      <w:pPr>
        <w:widowControl/>
        <w:tabs>
          <w:tab w:val="num" w:pos="426"/>
          <w:tab w:val="left" w:pos="1596"/>
        </w:tabs>
        <w:spacing w:before="120"/>
        <w:ind w:left="709"/>
        <w:jc w:val="both"/>
        <w:rPr>
          <w:rFonts w:cs="Times New Roman"/>
          <w:sz w:val="22"/>
          <w:szCs w:val="22"/>
        </w:rPr>
      </w:pPr>
      <w:r>
        <w:rPr>
          <w:rFonts w:cs="Times New Roman"/>
          <w:sz w:val="22"/>
          <w:szCs w:val="22"/>
        </w:rPr>
        <w:t xml:space="preserve">b) </w:t>
      </w:r>
      <w:r w:rsidRPr="00D81C54">
        <w:rPr>
          <w:rFonts w:cs="Times New Roman"/>
          <w:sz w:val="22"/>
          <w:szCs w:val="22"/>
        </w:rPr>
        <w:t xml:space="preserve">złożyć do depozytu sądowego kwotę potrzebną na pokrycie wynagrodzenia podwykonawcy lub dalszego podwykonawcy w przypadku istnienia zasadniczej wątpliwości </w:t>
      </w:r>
      <w:r w:rsidR="00EA3C25" w:rsidRPr="00D81C54">
        <w:rPr>
          <w:rFonts w:cs="Times New Roman"/>
          <w:sz w:val="22"/>
          <w:szCs w:val="22"/>
        </w:rPr>
        <w:t>zamawiającego, co</w:t>
      </w:r>
      <w:r w:rsidRPr="00D81C54">
        <w:rPr>
          <w:rFonts w:cs="Times New Roman"/>
          <w:sz w:val="22"/>
          <w:szCs w:val="22"/>
        </w:rPr>
        <w:t xml:space="preserve"> do wysokości należnej zapłaty lub podmiotu, któremu płatność się należy, albo</w:t>
      </w:r>
    </w:p>
    <w:p w:rsidR="00DE373E" w:rsidRPr="00D81C54" w:rsidRDefault="00DE373E" w:rsidP="00DE373E">
      <w:pPr>
        <w:widowControl/>
        <w:tabs>
          <w:tab w:val="num" w:pos="426"/>
          <w:tab w:val="left" w:pos="1596"/>
        </w:tabs>
        <w:spacing w:before="120"/>
        <w:ind w:left="709"/>
        <w:jc w:val="both"/>
        <w:rPr>
          <w:rFonts w:cs="Times New Roman"/>
          <w:sz w:val="22"/>
          <w:szCs w:val="22"/>
        </w:rPr>
      </w:pPr>
      <w:r>
        <w:rPr>
          <w:rFonts w:cs="Times New Roman"/>
          <w:sz w:val="22"/>
          <w:szCs w:val="22"/>
        </w:rPr>
        <w:t>c</w:t>
      </w:r>
      <w:r w:rsidRPr="00D81C54">
        <w:rPr>
          <w:rFonts w:cs="Times New Roman"/>
          <w:sz w:val="22"/>
          <w:szCs w:val="22"/>
        </w:rPr>
        <w:t>) dokonać bezpośredniej zapłaty wynagrodzenia podwykonawcy lub dalszemu podwykonawcy, jeżeli podwykonawca lub dalszy podwykonawca wykaże zasadność takiej zapłaty.</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 przypadku dokonania bezpośredniej zapłaty podwykonawcy lub dalszemu podwykonawcy, o których mowa w ust. 1, zamawiający potrąca kwotę wypłaconego wynagrodzenia z wynagrodzenia należnego wykonawcy.</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Dopuszcza się, w miejsce procedur opisanych w ust. 11, dostarczenie Zamawiającemu gwarancji bankowych, na kwotę równą wartości robót zlecanych Podwykonawcom, lub na kwotę stanowiącą różnicę pomiędzy tą wartością a przekazanymi Zamawiającemu oświadczeniami, o których mowa w ust. 11, z terminem ważności nie krótszym niż 3 miesiące po terminie określonym w harmonogramie robót. Wcześniejszy zwrot gwarancji bankowej może nastąpić po otrzymaniu przez Zamawiającego oświadczenia Podwykonawcy o uregulowaniu przez Wykonawcę należnych kwot.</w:t>
      </w:r>
    </w:p>
    <w:p w:rsidR="00DE373E" w:rsidRPr="00EB1712" w:rsidRDefault="00DE373E" w:rsidP="004500D8">
      <w:pPr>
        <w:widowControl/>
        <w:numPr>
          <w:ilvl w:val="2"/>
          <w:numId w:val="44"/>
        </w:numPr>
        <w:tabs>
          <w:tab w:val="clear" w:pos="1146"/>
          <w:tab w:val="num" w:pos="426"/>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Jakakolwiek przerwa w realizacji przedmiotu umowy wynikająca z braku Podwykonawcy będzie </w:t>
      </w:r>
      <w:r w:rsidR="00E540A2" w:rsidRPr="00D81C54">
        <w:rPr>
          <w:rFonts w:cs="Times New Roman"/>
          <w:sz w:val="22"/>
          <w:szCs w:val="22"/>
        </w:rPr>
        <w:t>traktowana, jako</w:t>
      </w:r>
      <w:r w:rsidRPr="00D81C54">
        <w:rPr>
          <w:rFonts w:cs="Times New Roman"/>
          <w:sz w:val="22"/>
          <w:szCs w:val="22"/>
        </w:rPr>
        <w:t xml:space="preserve"> przerwa wynikła z przyczyn zależnych od Wykonawcy i nie może stanowić podstawy do zmiany terminu zako</w:t>
      </w:r>
      <w:r w:rsidR="00E540A2">
        <w:rPr>
          <w:rFonts w:cs="Times New Roman"/>
          <w:sz w:val="22"/>
          <w:szCs w:val="22"/>
        </w:rPr>
        <w:t>ńczenia robót, o którym mowa w art.</w:t>
      </w:r>
      <w:r w:rsidRPr="00D81C54">
        <w:rPr>
          <w:rFonts w:cs="Times New Roman"/>
          <w:sz w:val="22"/>
          <w:szCs w:val="22"/>
        </w:rPr>
        <w:t xml:space="preserve"> 5 niniejszej umowy.</w:t>
      </w:r>
    </w:p>
    <w:p w:rsidR="00DE373E" w:rsidRPr="00EB1712" w:rsidRDefault="00DE373E" w:rsidP="00DE373E">
      <w:pPr>
        <w:widowControl/>
        <w:tabs>
          <w:tab w:val="num" w:pos="720"/>
          <w:tab w:val="left" w:pos="1596"/>
        </w:tabs>
        <w:spacing w:before="12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E540A2" w:rsidP="00DE373E">
      <w:pPr>
        <w:tabs>
          <w:tab w:val="left" w:pos="1596"/>
        </w:tabs>
        <w:spacing w:before="120"/>
        <w:jc w:val="center"/>
        <w:rPr>
          <w:rFonts w:cs="Times New Roman"/>
          <w:b/>
          <w:sz w:val="22"/>
          <w:szCs w:val="22"/>
        </w:rPr>
      </w:pPr>
      <w:r>
        <w:rPr>
          <w:rFonts w:cs="Times New Roman"/>
          <w:b/>
          <w:sz w:val="22"/>
          <w:szCs w:val="22"/>
        </w:rPr>
        <w:t>GWARANCJA</w:t>
      </w:r>
      <w:r w:rsidRPr="00EB1712">
        <w:rPr>
          <w:rFonts w:cs="Times New Roman"/>
          <w:b/>
          <w:sz w:val="22"/>
          <w:szCs w:val="22"/>
        </w:rPr>
        <w:t xml:space="preserve"> JAKOŚCI</w:t>
      </w:r>
    </w:p>
    <w:p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Wykonawca udziela </w:t>
      </w:r>
      <w:r w:rsidRPr="003855D7">
        <w:rPr>
          <w:rFonts w:cs="Times New Roman"/>
          <w:sz w:val="22"/>
          <w:szCs w:val="22"/>
        </w:rPr>
        <w:t>…………………</w:t>
      </w:r>
      <w:r w:rsidRPr="00EB1712">
        <w:rPr>
          <w:rFonts w:cs="Times New Roman"/>
          <w:sz w:val="22"/>
          <w:szCs w:val="22"/>
        </w:rPr>
        <w:t xml:space="preserve">  </w:t>
      </w:r>
      <w:r w:rsidR="00AA5486">
        <w:rPr>
          <w:rFonts w:cs="Times New Roman"/>
          <w:sz w:val="22"/>
          <w:szCs w:val="22"/>
        </w:rPr>
        <w:t>letniej</w:t>
      </w:r>
      <w:r w:rsidRPr="00EB1712">
        <w:rPr>
          <w:rFonts w:cs="Times New Roman"/>
          <w:sz w:val="22"/>
          <w:szCs w:val="22"/>
        </w:rPr>
        <w:t xml:space="preserve"> gwarancji na roboty budowlano - montażowe o</w:t>
      </w:r>
      <w:r>
        <w:rPr>
          <w:rFonts w:cs="Times New Roman"/>
          <w:sz w:val="22"/>
          <w:szCs w:val="22"/>
        </w:rPr>
        <w:t xml:space="preserve">raz </w:t>
      </w:r>
      <w:r w:rsidRPr="00EB1712">
        <w:rPr>
          <w:rFonts w:cs="Times New Roman"/>
          <w:sz w:val="22"/>
          <w:szCs w:val="22"/>
        </w:rPr>
        <w:t xml:space="preserve">zamontowane urządzenia. Okres gwarancji liczony jest od </w:t>
      </w:r>
      <w:r w:rsidR="008F75F4" w:rsidRPr="00EB1712">
        <w:rPr>
          <w:rFonts w:cs="Times New Roman"/>
          <w:sz w:val="22"/>
          <w:szCs w:val="22"/>
        </w:rPr>
        <w:t>dnia odbioru</w:t>
      </w:r>
      <w:r w:rsidRPr="00EB1712">
        <w:rPr>
          <w:rFonts w:cs="Times New Roman"/>
          <w:sz w:val="22"/>
          <w:szCs w:val="22"/>
        </w:rPr>
        <w:t xml:space="preserve"> końcowego. </w:t>
      </w:r>
    </w:p>
    <w:p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Warunki gwarancji określone zostaną w wypełnionej karcie gwarancyjnej. </w:t>
      </w:r>
    </w:p>
    <w:p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Zamawiający powiadomi Wykonawcę o wszelkich ujawnionych usterkach w terminie </w:t>
      </w:r>
      <w:r>
        <w:rPr>
          <w:rFonts w:cs="Times New Roman"/>
          <w:sz w:val="22"/>
          <w:szCs w:val="22"/>
        </w:rPr>
        <w:t>5</w:t>
      </w:r>
      <w:r w:rsidRPr="00EB1712">
        <w:rPr>
          <w:rFonts w:cs="Times New Roman"/>
          <w:sz w:val="22"/>
          <w:szCs w:val="22"/>
        </w:rPr>
        <w:t xml:space="preserve"> dni od dnia ich ujawnienia.</w:t>
      </w:r>
    </w:p>
    <w:p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 Wykonawca zobowiązany jes</w:t>
      </w:r>
      <w:r>
        <w:rPr>
          <w:rFonts w:cs="Times New Roman"/>
          <w:sz w:val="22"/>
          <w:szCs w:val="22"/>
        </w:rPr>
        <w:t>t do usunięcia usterek w ciągu 5</w:t>
      </w:r>
      <w:r w:rsidRPr="00EB1712">
        <w:rPr>
          <w:rFonts w:cs="Times New Roman"/>
          <w:sz w:val="22"/>
          <w:szCs w:val="22"/>
        </w:rPr>
        <w:t xml:space="preserve"> dni od dnia doręczenia zawiadomienia o ujawnionych usterkach lub w terminie innym uzgodnionym z Zamawiającym. </w:t>
      </w:r>
    </w:p>
    <w:p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lastRenderedPageBreak/>
        <w:t xml:space="preserve">Jeżeli na skutek awarii może nastąpić skażenie środowiska, Wykonawca przystąpi niezwłocznie do usuwania awarii. </w:t>
      </w:r>
    </w:p>
    <w:p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W razie stwierdzenia w wymienionym okresie wad nadających się do usunięcia, Zamawiający zażąda usunięcia wad, Wyznaczając Wykonawcy na te czynności odpowiedni termin, jednakże możliwy technologicznie. Jeżeli w określonym czasie Wykonawca nie usunie wykrytych wad, Zamawiający może zlecić ich usunięcie osobie trzeciej (innemu Wykonawcy, wybranemu przez Zamawiającego) na koszt i ryzyko Wykonawcy. Koszt usunięcia wad przez osobę trzecią zostanie zapłacony z zabezpieczenia należytego wykonania umowy wniesionego przez Wykonawcę.</w:t>
      </w:r>
    </w:p>
    <w:p w:rsidR="00DE373E" w:rsidRPr="00D81C54"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D81C54">
        <w:rPr>
          <w:rFonts w:cs="Times New Roman"/>
          <w:sz w:val="22"/>
          <w:szCs w:val="22"/>
        </w:rPr>
        <w:t>Zamawiający wyznacza ostateczny, pogwarancyjny termin odbioru robót po upływie terminu gwarancji ustalonego w umowie oraz terminu na protokolarne stwierdzenie usunięcia wad po upływie okresu gwarancji.</w:t>
      </w:r>
    </w:p>
    <w:p w:rsidR="00DE373E" w:rsidRPr="00EB1712" w:rsidRDefault="00DE373E" w:rsidP="00DE373E">
      <w:pPr>
        <w:widowControl/>
        <w:tabs>
          <w:tab w:val="num" w:pos="680"/>
          <w:tab w:val="left" w:pos="1596"/>
        </w:tabs>
        <w:spacing w:before="12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ODPOWIEDZIALNOŚĆ WYKONAWCY Z TYTUŁU NIENALEŻYTEGO WYKONANIA UMOWY</w:t>
      </w:r>
    </w:p>
    <w:p w:rsidR="00DE373E" w:rsidRPr="00EB1712" w:rsidRDefault="00DE373E" w:rsidP="00DE373E">
      <w:pPr>
        <w:tabs>
          <w:tab w:val="left" w:pos="1596"/>
        </w:tabs>
        <w:spacing w:before="120"/>
        <w:ind w:left="57"/>
        <w:jc w:val="both"/>
        <w:rPr>
          <w:rFonts w:cs="Times New Roman"/>
          <w:sz w:val="22"/>
          <w:szCs w:val="22"/>
        </w:rPr>
      </w:pPr>
      <w:r w:rsidRPr="00EB1712">
        <w:rPr>
          <w:rFonts w:cs="Times New Roman"/>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rsidR="00DE373E" w:rsidRPr="00EB1712" w:rsidRDefault="00DE373E" w:rsidP="00DE373E">
      <w:pPr>
        <w:tabs>
          <w:tab w:val="left" w:pos="1596"/>
        </w:tabs>
        <w:spacing w:before="120"/>
        <w:ind w:left="57"/>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widowControl/>
        <w:tabs>
          <w:tab w:val="left" w:pos="1596"/>
        </w:tabs>
        <w:spacing w:before="120"/>
        <w:jc w:val="center"/>
        <w:rPr>
          <w:rFonts w:cs="Times New Roman"/>
          <w:b/>
          <w:bCs/>
          <w:sz w:val="22"/>
          <w:szCs w:val="22"/>
        </w:rPr>
      </w:pPr>
      <w:r w:rsidRPr="00EB1712">
        <w:rPr>
          <w:rFonts w:cs="Times New Roman"/>
          <w:b/>
          <w:bCs/>
          <w:sz w:val="22"/>
          <w:szCs w:val="22"/>
        </w:rPr>
        <w:t>KARY UMOWNE I ROSZCZENIA ODSZKODOWAWCZE</w:t>
      </w:r>
    </w:p>
    <w:p w:rsidR="00DE373E" w:rsidRPr="00EB1712" w:rsidRDefault="00DE373E" w:rsidP="004500D8">
      <w:pPr>
        <w:widowControl/>
        <w:numPr>
          <w:ilvl w:val="1"/>
          <w:numId w:val="49"/>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Kary umowne</w:t>
      </w:r>
    </w:p>
    <w:p w:rsidR="00DE373E" w:rsidRPr="00EB1712" w:rsidRDefault="00DE373E" w:rsidP="004500D8">
      <w:pPr>
        <w:widowControl/>
        <w:numPr>
          <w:ilvl w:val="2"/>
          <w:numId w:val="49"/>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Strony zastrzegają prawo naliczania kar umownych za nieterminowe lub nienależyte wykonanie przedmiotu umowy, do wysokości 10 % wynagrodzenia ryczałtowego.</w:t>
      </w:r>
    </w:p>
    <w:p w:rsidR="00DE373E" w:rsidRPr="00EB1712" w:rsidRDefault="00DE373E" w:rsidP="004500D8">
      <w:pPr>
        <w:widowControl/>
        <w:numPr>
          <w:ilvl w:val="2"/>
          <w:numId w:val="49"/>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Kary będą naliczane w następujących przypadkach w wysokościach:</w:t>
      </w:r>
    </w:p>
    <w:p w:rsidR="00DE373E" w:rsidRPr="00EB1712" w:rsidRDefault="00DE373E" w:rsidP="00DE373E">
      <w:pPr>
        <w:widowControl/>
        <w:tabs>
          <w:tab w:val="left" w:pos="1596"/>
        </w:tabs>
        <w:spacing w:before="120"/>
        <w:ind w:left="680"/>
        <w:jc w:val="both"/>
        <w:rPr>
          <w:rFonts w:cs="Times New Roman"/>
          <w:sz w:val="22"/>
          <w:szCs w:val="22"/>
        </w:rPr>
      </w:pPr>
      <w:r w:rsidRPr="00EB1712">
        <w:rPr>
          <w:rFonts w:cs="Times New Roman"/>
          <w:sz w:val="22"/>
          <w:szCs w:val="22"/>
        </w:rPr>
        <w:t xml:space="preserve">Wykonawca </w:t>
      </w:r>
      <w:r w:rsidR="00B06486" w:rsidRPr="00EB1712">
        <w:rPr>
          <w:rFonts w:cs="Times New Roman"/>
          <w:sz w:val="22"/>
          <w:szCs w:val="22"/>
        </w:rPr>
        <w:t>zapłaci Zamawiającemu</w:t>
      </w:r>
      <w:r w:rsidRPr="00EB1712">
        <w:rPr>
          <w:rFonts w:cs="Times New Roman"/>
          <w:sz w:val="22"/>
          <w:szCs w:val="22"/>
        </w:rPr>
        <w:t xml:space="preserve"> karę umowną za:</w:t>
      </w:r>
    </w:p>
    <w:p w:rsidR="00DE373E" w:rsidRPr="00EB1712" w:rsidRDefault="00DE373E" w:rsidP="004500D8">
      <w:pPr>
        <w:widowControl/>
        <w:numPr>
          <w:ilvl w:val="1"/>
          <w:numId w:val="3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zwłokę w wykonaniu przedmiotu zamówienia w wysokości 0,2 % wynagrodzenia ryczałtowego brutto za każdy dzień zwłoki,  </w:t>
      </w:r>
    </w:p>
    <w:p w:rsidR="00DE373E" w:rsidRPr="00EB1712" w:rsidRDefault="00DE373E" w:rsidP="004500D8">
      <w:pPr>
        <w:widowControl/>
        <w:numPr>
          <w:ilvl w:val="1"/>
          <w:numId w:val="36"/>
        </w:numPr>
        <w:tabs>
          <w:tab w:val="left" w:pos="1596"/>
        </w:tabs>
        <w:suppressAutoHyphens w:val="0"/>
        <w:spacing w:before="120"/>
        <w:jc w:val="both"/>
        <w:textAlignment w:val="auto"/>
        <w:rPr>
          <w:rFonts w:cs="Times New Roman"/>
          <w:sz w:val="22"/>
          <w:szCs w:val="22"/>
        </w:rPr>
      </w:pPr>
      <w:r w:rsidRPr="00EB1712">
        <w:rPr>
          <w:rFonts w:cs="Times New Roman"/>
          <w:sz w:val="22"/>
          <w:szCs w:val="22"/>
        </w:rPr>
        <w:t>za zwłokę w usunięciu wad stwierdzonych przy odbiorze lub w okresie gwara</w:t>
      </w:r>
      <w:r w:rsidR="003855D7">
        <w:rPr>
          <w:rFonts w:cs="Times New Roman"/>
          <w:sz w:val="22"/>
          <w:szCs w:val="22"/>
        </w:rPr>
        <w:t xml:space="preserve">ncji i rękojmi </w:t>
      </w:r>
      <w:r w:rsidRPr="00EB1712">
        <w:rPr>
          <w:rFonts w:cs="Times New Roman"/>
          <w:sz w:val="22"/>
          <w:szCs w:val="22"/>
        </w:rPr>
        <w:t xml:space="preserve">w wysokości 0,2 % wynagrodzenia ryczałtowego brutto za każdy dzień zwłoki. </w:t>
      </w:r>
      <w:r w:rsidRPr="003855D7">
        <w:rPr>
          <w:rFonts w:cs="Times New Roman"/>
          <w:sz w:val="22"/>
          <w:szCs w:val="22"/>
        </w:rPr>
        <w:t xml:space="preserve">Termin zwłoki liczony będzie </w:t>
      </w:r>
      <w:r w:rsidR="009E49C8" w:rsidRPr="003855D7">
        <w:rPr>
          <w:rFonts w:cs="Times New Roman"/>
          <w:sz w:val="22"/>
          <w:szCs w:val="22"/>
        </w:rPr>
        <w:t>od następnego dnia terminu ustalonego na usunięcie wad do czasu</w:t>
      </w:r>
      <w:r w:rsidR="003855D7">
        <w:rPr>
          <w:rFonts w:cs="Times New Roman"/>
          <w:sz w:val="22"/>
          <w:szCs w:val="22"/>
        </w:rPr>
        <w:t xml:space="preserve"> faktycznego usunięcia wad.</w:t>
      </w:r>
    </w:p>
    <w:p w:rsidR="00DE373E" w:rsidRPr="00EB1712" w:rsidRDefault="00DE373E" w:rsidP="004500D8">
      <w:pPr>
        <w:widowControl/>
        <w:numPr>
          <w:ilvl w:val="1"/>
          <w:numId w:val="37"/>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 odstąpienie od umowy z przyczyn leżących po stronie Wykonawcy w </w:t>
      </w:r>
      <w:r w:rsidR="00B06486" w:rsidRPr="00EB1712">
        <w:rPr>
          <w:rFonts w:cs="Times New Roman"/>
          <w:sz w:val="22"/>
          <w:szCs w:val="22"/>
        </w:rPr>
        <w:t>wysokości 10 % wynagrodzenia</w:t>
      </w:r>
      <w:r w:rsidRPr="00EB1712">
        <w:rPr>
          <w:rFonts w:cs="Times New Roman"/>
          <w:sz w:val="22"/>
          <w:szCs w:val="22"/>
        </w:rPr>
        <w:t xml:space="preserve"> ryczałtowego brutto,</w:t>
      </w:r>
    </w:p>
    <w:p w:rsidR="00DE373E" w:rsidRDefault="00DE373E" w:rsidP="004500D8">
      <w:pPr>
        <w:widowControl/>
        <w:numPr>
          <w:ilvl w:val="1"/>
          <w:numId w:val="38"/>
        </w:numPr>
        <w:tabs>
          <w:tab w:val="left" w:pos="1596"/>
        </w:tabs>
        <w:suppressAutoHyphens w:val="0"/>
        <w:spacing w:before="120"/>
        <w:jc w:val="both"/>
        <w:textAlignment w:val="auto"/>
        <w:rPr>
          <w:rFonts w:cs="Times New Roman"/>
          <w:sz w:val="22"/>
          <w:szCs w:val="22"/>
        </w:rPr>
      </w:pPr>
      <w:r w:rsidRPr="00EB1712">
        <w:rPr>
          <w:rFonts w:cs="Times New Roman"/>
          <w:sz w:val="22"/>
          <w:szCs w:val="22"/>
        </w:rPr>
        <w:lastRenderedPageBreak/>
        <w:t>za obniżenie lub utratę dofinansowania ze środków Europejskiego Funduszu Rozwoju Regionalnego, do wysokości nie otrzymanych środków finansowych, o ile nie otrzymanie środków wynikało będzie z przyczyn leżących po stronie Wykonawcy.</w:t>
      </w:r>
    </w:p>
    <w:p w:rsidR="00167DC1" w:rsidRDefault="00167DC1" w:rsidP="004500D8">
      <w:pPr>
        <w:widowControl/>
        <w:numPr>
          <w:ilvl w:val="1"/>
          <w:numId w:val="38"/>
        </w:numPr>
        <w:tabs>
          <w:tab w:val="left" w:pos="1596"/>
        </w:tabs>
        <w:suppressAutoHyphens w:val="0"/>
        <w:spacing w:before="120"/>
        <w:jc w:val="both"/>
        <w:textAlignment w:val="auto"/>
        <w:rPr>
          <w:rFonts w:cs="Times New Roman"/>
          <w:sz w:val="22"/>
          <w:szCs w:val="22"/>
        </w:rPr>
      </w:pPr>
      <w:r>
        <w:rPr>
          <w:rFonts w:cs="Times New Roman"/>
          <w:sz w:val="22"/>
          <w:szCs w:val="22"/>
        </w:rPr>
        <w:t>w razie stwierdzenia przez Zamawiającego udziału osób niezatrudnionych na podstawie umowy o pracę do wykonywania czynności, do których Zamawiający wymagał zatrudnienia na podstawie umowy o pracę – w wysokości 5 000,00 zł/osobę za każdy przypadek naruszenia</w:t>
      </w:r>
    </w:p>
    <w:p w:rsidR="00167DC1" w:rsidRPr="00EB1712" w:rsidRDefault="00167DC1" w:rsidP="00167DC1">
      <w:pPr>
        <w:widowControl/>
        <w:tabs>
          <w:tab w:val="left" w:pos="1596"/>
        </w:tabs>
        <w:suppressAutoHyphens w:val="0"/>
        <w:spacing w:before="120"/>
        <w:ind w:left="1021"/>
        <w:jc w:val="both"/>
        <w:textAlignment w:val="auto"/>
        <w:rPr>
          <w:rFonts w:cs="Times New Roman"/>
          <w:sz w:val="22"/>
          <w:szCs w:val="22"/>
        </w:rPr>
      </w:pPr>
    </w:p>
    <w:p w:rsidR="00DE373E" w:rsidRPr="00EB1712" w:rsidRDefault="00DE373E" w:rsidP="004500D8">
      <w:pPr>
        <w:widowControl/>
        <w:numPr>
          <w:ilvl w:val="1"/>
          <w:numId w:val="49"/>
        </w:numPr>
        <w:tabs>
          <w:tab w:val="num" w:pos="680"/>
          <w:tab w:val="left" w:pos="1596"/>
        </w:tabs>
        <w:suppressAutoHyphens w:val="0"/>
        <w:spacing w:before="120"/>
        <w:jc w:val="both"/>
        <w:textAlignment w:val="auto"/>
        <w:rPr>
          <w:rFonts w:cs="Times New Roman"/>
          <w:b/>
          <w:sz w:val="22"/>
          <w:szCs w:val="22"/>
        </w:rPr>
      </w:pPr>
      <w:r w:rsidRPr="00EB1712">
        <w:rPr>
          <w:rFonts w:cs="Times New Roman"/>
          <w:b/>
          <w:sz w:val="22"/>
          <w:szCs w:val="22"/>
        </w:rPr>
        <w:t>Roszczenia odszkodowawcze.</w:t>
      </w:r>
    </w:p>
    <w:p w:rsidR="00DE373E" w:rsidRPr="00EB1712" w:rsidRDefault="00DE373E" w:rsidP="00DE373E">
      <w:pPr>
        <w:tabs>
          <w:tab w:val="left" w:pos="1596"/>
        </w:tabs>
        <w:spacing w:before="120"/>
        <w:ind w:left="709"/>
        <w:jc w:val="both"/>
        <w:rPr>
          <w:rFonts w:cs="Times New Roman"/>
          <w:sz w:val="22"/>
          <w:szCs w:val="22"/>
        </w:rPr>
      </w:pPr>
      <w:r w:rsidRPr="00EB1712">
        <w:rPr>
          <w:rFonts w:cs="Times New Roman"/>
          <w:sz w:val="22"/>
          <w:szCs w:val="22"/>
        </w:rPr>
        <w:t xml:space="preserve">W przypadku powstania szkód z tytułu niewykonania lub nienależytego wykonania umowy przewyższających wysokość kar umownych, </w:t>
      </w:r>
      <w:r w:rsidR="00B06486" w:rsidRPr="00EB1712">
        <w:rPr>
          <w:rFonts w:cs="Times New Roman"/>
          <w:sz w:val="22"/>
          <w:szCs w:val="22"/>
        </w:rPr>
        <w:t>Zamawiający zastrzega</w:t>
      </w:r>
      <w:r w:rsidRPr="00EB1712">
        <w:rPr>
          <w:rFonts w:cs="Times New Roman"/>
          <w:sz w:val="22"/>
          <w:szCs w:val="22"/>
        </w:rPr>
        <w:t xml:space="preserve"> sobie prawo dochodzenia odszkodowania przewyższającego wysokość zastrzeżonych kar – odszkodowania uzupełniającego.  </w:t>
      </w:r>
    </w:p>
    <w:p w:rsidR="00DE373E" w:rsidRPr="00EB1712" w:rsidRDefault="00DE373E" w:rsidP="004500D8">
      <w:pPr>
        <w:widowControl/>
        <w:numPr>
          <w:ilvl w:val="1"/>
          <w:numId w:val="49"/>
        </w:numPr>
        <w:tabs>
          <w:tab w:val="num" w:pos="68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Kary umowne za zwłokę w wykonaniu i przekazaniu przedmiotu umowy, Zamawiający potrąci z faktur wystawionych przez Wykonawcę. </w:t>
      </w:r>
    </w:p>
    <w:p w:rsidR="00DE373E" w:rsidRDefault="00DE373E" w:rsidP="00DE373E">
      <w:pPr>
        <w:widowControl/>
        <w:tabs>
          <w:tab w:val="left" w:pos="1596"/>
        </w:tabs>
        <w:spacing w:before="120"/>
        <w:jc w:val="both"/>
        <w:rPr>
          <w:rFonts w:cs="Times New Roman"/>
          <w:sz w:val="22"/>
          <w:szCs w:val="22"/>
        </w:rPr>
      </w:pPr>
    </w:p>
    <w:p w:rsidR="00164755" w:rsidRPr="00EB1712" w:rsidRDefault="00164755" w:rsidP="00DE373E">
      <w:pPr>
        <w:widowControl/>
        <w:tabs>
          <w:tab w:val="left" w:pos="1596"/>
        </w:tabs>
        <w:spacing w:before="12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ZABEZPIECZENIE NALEŻYTEGO WYKONANIA UMOWY</w:t>
      </w:r>
    </w:p>
    <w:p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Zabezpieczenie należytego wykonania umowy w kwocie </w:t>
      </w:r>
      <w:r w:rsidRPr="003855D7">
        <w:rPr>
          <w:rFonts w:cs="Times New Roman"/>
          <w:sz w:val="22"/>
          <w:szCs w:val="22"/>
        </w:rPr>
        <w:t>.................................</w:t>
      </w:r>
      <w:r w:rsidRPr="00EB1712">
        <w:rPr>
          <w:rFonts w:cs="Times New Roman"/>
          <w:sz w:val="22"/>
          <w:szCs w:val="22"/>
        </w:rPr>
        <w:t xml:space="preserve"> PLN, co stanowi </w:t>
      </w:r>
      <w:r w:rsidRPr="00EB1712">
        <w:rPr>
          <w:rFonts w:cs="Times New Roman"/>
          <w:sz w:val="22"/>
          <w:szCs w:val="22"/>
        </w:rPr>
        <w:br/>
      </w:r>
      <w:r w:rsidR="006C6072">
        <w:rPr>
          <w:rFonts w:cs="Times New Roman"/>
          <w:b/>
          <w:sz w:val="22"/>
          <w:szCs w:val="22"/>
        </w:rPr>
        <w:t>10</w:t>
      </w:r>
      <w:r w:rsidRPr="00EB1712">
        <w:rPr>
          <w:rFonts w:cs="Times New Roman"/>
          <w:b/>
          <w:sz w:val="22"/>
          <w:szCs w:val="22"/>
        </w:rPr>
        <w:t xml:space="preserve"> %</w:t>
      </w:r>
      <w:r w:rsidRPr="00EB1712">
        <w:rPr>
          <w:rFonts w:cs="Times New Roman"/>
          <w:sz w:val="22"/>
          <w:szCs w:val="22"/>
        </w:rPr>
        <w:t xml:space="preserve"> </w:t>
      </w:r>
      <w:r w:rsidR="006C6072">
        <w:rPr>
          <w:rFonts w:cs="Times New Roman"/>
          <w:sz w:val="22"/>
          <w:szCs w:val="22"/>
        </w:rPr>
        <w:t xml:space="preserve">(do 10%) </w:t>
      </w:r>
      <w:r w:rsidRPr="00EB1712">
        <w:rPr>
          <w:rFonts w:cs="Times New Roman"/>
          <w:sz w:val="22"/>
          <w:szCs w:val="22"/>
        </w:rPr>
        <w:t>ceny całkowitej podanej w ofercie, wniesione zostało Zamawiającemu w dniu zawarcia umowy w pełnej wysokości w formie</w:t>
      </w:r>
      <w:r w:rsidRPr="003855D7">
        <w:rPr>
          <w:rFonts w:cs="Times New Roman"/>
          <w:sz w:val="22"/>
          <w:szCs w:val="22"/>
        </w:rPr>
        <w:t>…………………….</w:t>
      </w:r>
    </w:p>
    <w:p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Strony dopuszczają możliwość zmiany zabezpieczenia należytego wykonania umowy w trakcie jej realizacji na jedną lub kilka form, o których mowa w art. 148 ust. 1 ustawy.</w:t>
      </w:r>
    </w:p>
    <w:p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Zabezpieczenie wykonania w formie Gwarancji Należytego Wykonania winno być nieodwołalne, bezwarunkowe i płatne na pierwsze żądanie. </w:t>
      </w:r>
    </w:p>
    <w:p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Strony ustalają, że wniesione zabezpieczenie należytego wykonania umowy zostanie zwrócone w następujący sposób:</w:t>
      </w:r>
    </w:p>
    <w:p w:rsidR="00DE373E" w:rsidRPr="00EB1712" w:rsidRDefault="00DE373E" w:rsidP="004500D8">
      <w:pPr>
        <w:widowControl/>
        <w:numPr>
          <w:ilvl w:val="0"/>
          <w:numId w:val="39"/>
        </w:numPr>
        <w:tabs>
          <w:tab w:val="left" w:pos="1596"/>
        </w:tabs>
        <w:suppressAutoHyphens w:val="0"/>
        <w:spacing w:before="120"/>
        <w:jc w:val="both"/>
        <w:textAlignment w:val="auto"/>
        <w:rPr>
          <w:rFonts w:cs="Times New Roman"/>
          <w:sz w:val="22"/>
          <w:szCs w:val="22"/>
        </w:rPr>
      </w:pPr>
      <w:r w:rsidRPr="00EB1712">
        <w:rPr>
          <w:rFonts w:cs="Times New Roman"/>
          <w:sz w:val="22"/>
          <w:szCs w:val="22"/>
        </w:rPr>
        <w:t>70 %</w:t>
      </w:r>
      <w:r>
        <w:rPr>
          <w:rFonts w:cs="Times New Roman"/>
          <w:sz w:val="22"/>
          <w:szCs w:val="22"/>
        </w:rPr>
        <w:t xml:space="preserve"> tj. w kwocie </w:t>
      </w:r>
      <w:r w:rsidRPr="003855D7">
        <w:rPr>
          <w:rFonts w:cs="Times New Roman"/>
          <w:sz w:val="22"/>
          <w:szCs w:val="22"/>
        </w:rPr>
        <w:t>……………………</w:t>
      </w:r>
      <w:r>
        <w:rPr>
          <w:rFonts w:cs="Times New Roman"/>
          <w:sz w:val="22"/>
          <w:szCs w:val="22"/>
        </w:rPr>
        <w:t xml:space="preserve"> zł</w:t>
      </w:r>
      <w:r w:rsidRPr="00EB1712">
        <w:rPr>
          <w:rFonts w:cs="Times New Roman"/>
          <w:sz w:val="22"/>
          <w:szCs w:val="22"/>
        </w:rPr>
        <w:t xml:space="preserve"> w ciągu 30 dni po </w:t>
      </w:r>
      <w:r>
        <w:rPr>
          <w:rFonts w:cs="Times New Roman"/>
          <w:sz w:val="22"/>
          <w:szCs w:val="22"/>
        </w:rPr>
        <w:t>dokonaniu bezusterkowego odbioru końcowego robót</w:t>
      </w:r>
      <w:r w:rsidRPr="00EB1712">
        <w:rPr>
          <w:rFonts w:cs="Times New Roman"/>
          <w:sz w:val="22"/>
          <w:szCs w:val="22"/>
        </w:rPr>
        <w:t>,</w:t>
      </w:r>
    </w:p>
    <w:p w:rsidR="00DE373E" w:rsidRPr="00EB1712" w:rsidRDefault="00DE373E" w:rsidP="004500D8">
      <w:pPr>
        <w:widowControl/>
        <w:numPr>
          <w:ilvl w:val="0"/>
          <w:numId w:val="39"/>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30 % </w:t>
      </w:r>
      <w:r>
        <w:rPr>
          <w:rFonts w:cs="Times New Roman"/>
          <w:sz w:val="22"/>
          <w:szCs w:val="22"/>
        </w:rPr>
        <w:t xml:space="preserve">tj. w kwocie </w:t>
      </w:r>
      <w:r w:rsidRPr="003855D7">
        <w:rPr>
          <w:rFonts w:cs="Times New Roman"/>
          <w:sz w:val="22"/>
          <w:szCs w:val="22"/>
        </w:rPr>
        <w:t>……………………..</w:t>
      </w:r>
      <w:r w:rsidR="002E2DDA">
        <w:rPr>
          <w:rFonts w:cs="Times New Roman"/>
          <w:sz w:val="22"/>
          <w:szCs w:val="22"/>
        </w:rPr>
        <w:t xml:space="preserve"> zł w ciągu 15</w:t>
      </w:r>
      <w:r w:rsidRPr="00EB1712">
        <w:rPr>
          <w:rFonts w:cs="Times New Roman"/>
          <w:sz w:val="22"/>
          <w:szCs w:val="22"/>
        </w:rPr>
        <w:t xml:space="preserve"> dni po upływie okresu </w:t>
      </w:r>
      <w:r w:rsidR="002E2DDA">
        <w:rPr>
          <w:rFonts w:cs="Times New Roman"/>
          <w:sz w:val="22"/>
          <w:szCs w:val="22"/>
        </w:rPr>
        <w:t>rękojmi za wady</w:t>
      </w:r>
      <w:r w:rsidRPr="00EB1712">
        <w:rPr>
          <w:rFonts w:cs="Times New Roman"/>
          <w:sz w:val="22"/>
          <w:szCs w:val="22"/>
        </w:rPr>
        <w:t>.</w:t>
      </w:r>
    </w:p>
    <w:p w:rsidR="00DE373E" w:rsidRPr="009E49C8"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 </w:t>
      </w:r>
      <w:r w:rsidRPr="009E49C8">
        <w:rPr>
          <w:rFonts w:cs="Times New Roman"/>
          <w:sz w:val="22"/>
          <w:szCs w:val="22"/>
        </w:rPr>
        <w:t xml:space="preserve">Zamawiający przed skierowaniem roszczenia do instytucji zabezpieczającej wezwie na piśmie Wykonawcę do spełnienia świadczenia, wyznaczając ostateczny termin. </w:t>
      </w:r>
    </w:p>
    <w:p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W przypadku nienależytego wykonania przedmiotu umowy zabezpieczenie staje się własnością Zamawiającego i będzie wykorzystane do zgodnego z umową wykonania robót i pokrycia roszczeń z tytułu rękojmi za wykonane roboty.</w:t>
      </w:r>
    </w:p>
    <w:p w:rsidR="00335855" w:rsidRDefault="00335855">
      <w:pPr>
        <w:widowControl/>
        <w:suppressAutoHyphens w:val="0"/>
        <w:autoSpaceDN/>
        <w:textAlignment w:val="auto"/>
        <w:rPr>
          <w:rFonts w:cs="Times New Roman"/>
          <w:b/>
          <w:bCs/>
          <w:sz w:val="22"/>
          <w:szCs w:val="22"/>
        </w:rPr>
      </w:pPr>
      <w:r>
        <w:rPr>
          <w:rFonts w:cs="Times New Roman"/>
          <w:b/>
          <w:bCs/>
          <w:sz w:val="22"/>
          <w:szCs w:val="22"/>
        </w:rPr>
        <w:br w:type="page"/>
      </w:r>
    </w:p>
    <w:p w:rsidR="00DE373E" w:rsidRPr="00EB1712" w:rsidRDefault="00DE373E" w:rsidP="00DE373E">
      <w:pPr>
        <w:tabs>
          <w:tab w:val="left" w:pos="1596"/>
        </w:tabs>
        <w:spacing w:before="120"/>
        <w:jc w:val="center"/>
        <w:rPr>
          <w:rFonts w:cs="Times New Roman"/>
          <w:b/>
          <w:bCs/>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WYNAGRODZENIE</w:t>
      </w:r>
    </w:p>
    <w:p w:rsidR="00DE373E" w:rsidRPr="00EB1712" w:rsidRDefault="00DE373E" w:rsidP="00DE373E">
      <w:pPr>
        <w:tabs>
          <w:tab w:val="left" w:pos="1596"/>
        </w:tabs>
        <w:spacing w:before="120"/>
        <w:jc w:val="center"/>
        <w:rPr>
          <w:rFonts w:cs="Times New Roman"/>
          <w:sz w:val="22"/>
          <w:szCs w:val="22"/>
        </w:rPr>
      </w:pPr>
    </w:p>
    <w:p w:rsidR="00962ED1" w:rsidRPr="003855D7"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sidRPr="003855D7">
        <w:rPr>
          <w:rFonts w:cs="Times New Roman"/>
          <w:sz w:val="22"/>
          <w:szCs w:val="22"/>
        </w:rPr>
        <w:t xml:space="preserve">Za wykonanie przedmiotu umowy strony ustalają wynagrodzenie ryczałtowe, ustalone na podstawie złożonej oferty Wykonawcy, w </w:t>
      </w:r>
      <w:r w:rsidR="00962ED1" w:rsidRPr="003855D7">
        <w:rPr>
          <w:rFonts w:cs="Times New Roman"/>
          <w:sz w:val="22"/>
          <w:szCs w:val="22"/>
        </w:rPr>
        <w:t>wysokości:</w:t>
      </w:r>
    </w:p>
    <w:p w:rsidR="00962ED1" w:rsidRPr="003855D7" w:rsidRDefault="006C6072" w:rsidP="006C6072">
      <w:pPr>
        <w:rPr>
          <w:b/>
        </w:rPr>
      </w:pPr>
      <w:r w:rsidRPr="003855D7">
        <w:rPr>
          <w:rFonts w:cs="Times New Roman"/>
          <w:b/>
          <w:sz w:val="22"/>
          <w:szCs w:val="22"/>
        </w:rPr>
        <w:t>Roboty kanalizacji sanitarnej i drogowe</w:t>
      </w:r>
      <w:r w:rsidR="00962ED1" w:rsidRPr="003855D7">
        <w:rPr>
          <w:rFonts w:cs="Times New Roman"/>
          <w:sz w:val="22"/>
          <w:szCs w:val="22"/>
        </w:rPr>
        <w:t>............................</w:t>
      </w:r>
      <w:r w:rsidRPr="003855D7">
        <w:rPr>
          <w:rFonts w:cs="Times New Roman"/>
          <w:sz w:val="22"/>
          <w:szCs w:val="22"/>
        </w:rPr>
        <w:t>zł</w:t>
      </w:r>
      <w:r w:rsidR="00DE373E" w:rsidRPr="003855D7">
        <w:rPr>
          <w:rFonts w:cs="Times New Roman"/>
          <w:sz w:val="22"/>
          <w:szCs w:val="22"/>
        </w:rPr>
        <w:t>(słownie:</w:t>
      </w:r>
      <w:r w:rsidR="0038012F" w:rsidRPr="003855D7">
        <w:rPr>
          <w:rFonts w:cs="Times New Roman"/>
          <w:sz w:val="22"/>
          <w:szCs w:val="22"/>
        </w:rPr>
        <w:t xml:space="preserve"> …………</w:t>
      </w:r>
      <w:r w:rsidR="00962ED1" w:rsidRPr="003855D7">
        <w:rPr>
          <w:rFonts w:cs="Times New Roman"/>
          <w:sz w:val="22"/>
          <w:szCs w:val="22"/>
        </w:rPr>
        <w:t>………………..</w:t>
      </w:r>
      <w:r w:rsidR="00DE373E" w:rsidRPr="003855D7">
        <w:rPr>
          <w:rFonts w:cs="Times New Roman"/>
          <w:sz w:val="22"/>
          <w:szCs w:val="22"/>
        </w:rPr>
        <w:t>) netto, a z ...............% podatkiem VAT ............................ zł</w:t>
      </w:r>
    </w:p>
    <w:p w:rsidR="00DE373E" w:rsidRPr="003855D7" w:rsidRDefault="00DE373E" w:rsidP="00962ED1">
      <w:pPr>
        <w:widowControl/>
        <w:tabs>
          <w:tab w:val="left" w:pos="1596"/>
        </w:tabs>
        <w:suppressAutoHyphens w:val="0"/>
        <w:spacing w:before="120"/>
        <w:ind w:left="624"/>
        <w:jc w:val="both"/>
        <w:textAlignment w:val="auto"/>
        <w:rPr>
          <w:rFonts w:cs="Times New Roman"/>
          <w:sz w:val="22"/>
          <w:szCs w:val="22"/>
        </w:rPr>
      </w:pPr>
      <w:r w:rsidRPr="003855D7">
        <w:rPr>
          <w:rFonts w:cs="Times New Roman"/>
          <w:sz w:val="22"/>
          <w:szCs w:val="22"/>
        </w:rPr>
        <w:t>(słownie:</w:t>
      </w:r>
      <w:r w:rsidR="00962ED1" w:rsidRPr="003855D7">
        <w:rPr>
          <w:rFonts w:cs="Times New Roman"/>
          <w:sz w:val="22"/>
          <w:szCs w:val="22"/>
        </w:rPr>
        <w:t>……………………………….</w:t>
      </w:r>
      <w:r w:rsidRPr="003855D7">
        <w:rPr>
          <w:rFonts w:cs="Times New Roman"/>
          <w:sz w:val="22"/>
          <w:szCs w:val="22"/>
        </w:rPr>
        <w:t>..........................................................</w:t>
      </w:r>
      <w:r w:rsidR="00962ED1" w:rsidRPr="003855D7">
        <w:rPr>
          <w:rFonts w:cs="Times New Roman"/>
          <w:sz w:val="22"/>
          <w:szCs w:val="22"/>
        </w:rPr>
        <w:t>.............................)</w:t>
      </w:r>
    </w:p>
    <w:p w:rsidR="00962ED1" w:rsidRPr="003855D7" w:rsidRDefault="0038012F" w:rsidP="0038012F">
      <w:pPr>
        <w:rPr>
          <w:b/>
        </w:rPr>
      </w:pPr>
      <w:r w:rsidRPr="003855D7">
        <w:rPr>
          <w:rFonts w:cs="Times New Roman"/>
          <w:b/>
          <w:sz w:val="22"/>
          <w:szCs w:val="22"/>
        </w:rPr>
        <w:t>Roboty kanalizacji deszczowej i drogowe</w:t>
      </w:r>
      <w:r w:rsidR="00962ED1" w:rsidRPr="003855D7">
        <w:rPr>
          <w:rFonts w:cs="Times New Roman"/>
          <w:sz w:val="22"/>
          <w:szCs w:val="22"/>
        </w:rPr>
        <w:t>............................ zł (słownie</w:t>
      </w:r>
      <w:r w:rsidRPr="003855D7">
        <w:rPr>
          <w:rFonts w:cs="Times New Roman"/>
          <w:sz w:val="22"/>
          <w:szCs w:val="22"/>
        </w:rPr>
        <w:t>:…………………</w:t>
      </w:r>
      <w:r w:rsidR="00962ED1" w:rsidRPr="003855D7">
        <w:rPr>
          <w:rFonts w:cs="Times New Roman"/>
          <w:sz w:val="22"/>
          <w:szCs w:val="22"/>
        </w:rPr>
        <w:t>…………..) netto, a z ...............% podatkiem VAT ............................ zł</w:t>
      </w:r>
    </w:p>
    <w:p w:rsidR="00962ED1" w:rsidRDefault="00962ED1" w:rsidP="00962ED1">
      <w:pPr>
        <w:widowControl/>
        <w:tabs>
          <w:tab w:val="left" w:pos="1596"/>
        </w:tabs>
        <w:suppressAutoHyphens w:val="0"/>
        <w:spacing w:before="120"/>
        <w:ind w:left="624"/>
        <w:jc w:val="both"/>
        <w:textAlignment w:val="auto"/>
        <w:rPr>
          <w:rFonts w:cs="Times New Roman"/>
          <w:sz w:val="22"/>
          <w:szCs w:val="22"/>
        </w:rPr>
      </w:pPr>
      <w:r w:rsidRPr="003855D7">
        <w:rPr>
          <w:rFonts w:cs="Times New Roman"/>
          <w:sz w:val="22"/>
          <w:szCs w:val="22"/>
        </w:rPr>
        <w:t>(słownie:………………………………........................................................................................)</w:t>
      </w:r>
    </w:p>
    <w:p w:rsidR="00962ED1" w:rsidRDefault="00962ED1" w:rsidP="00962ED1">
      <w:pPr>
        <w:widowControl/>
        <w:tabs>
          <w:tab w:val="left" w:pos="1596"/>
        </w:tabs>
        <w:suppressAutoHyphens w:val="0"/>
        <w:spacing w:before="120"/>
        <w:ind w:left="680"/>
        <w:jc w:val="both"/>
        <w:textAlignment w:val="auto"/>
        <w:rPr>
          <w:rFonts w:cs="Times New Roman"/>
          <w:sz w:val="22"/>
          <w:szCs w:val="22"/>
        </w:rPr>
      </w:pP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Wynagrodzenie zawiera ryzyko ryczałtu i jest niezmienne przez cały okres realizacji umowy. Wartość przedmiotu umowy ani ceny nie będą waloryzowane do końca </w:t>
      </w:r>
      <w:r w:rsidR="00B06486" w:rsidRPr="00EB1712">
        <w:rPr>
          <w:rFonts w:cs="Times New Roman"/>
          <w:sz w:val="22"/>
          <w:szCs w:val="22"/>
        </w:rPr>
        <w:t>okresu realizacji</w:t>
      </w:r>
      <w:r w:rsidRPr="00EB1712">
        <w:rPr>
          <w:rFonts w:cs="Times New Roman"/>
          <w:sz w:val="22"/>
          <w:szCs w:val="22"/>
        </w:rPr>
        <w:t xml:space="preserve"> umowy.</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Wynagrodzenie zawiera wszelkie koszty związane z realizacją zadania, a niezbędne do prawidłowego wykonania przedmiotu umowy, w tym podatek VAT i między innymi: wszelkie roboty przygotowawcze, porządkowe, obsługę geodezyjną, geologiczną,</w:t>
      </w:r>
      <w:r w:rsidR="00700D9C">
        <w:rPr>
          <w:rFonts w:cs="Times New Roman"/>
          <w:sz w:val="22"/>
          <w:szCs w:val="22"/>
        </w:rPr>
        <w:t xml:space="preserve"> projekt</w:t>
      </w:r>
      <w:r w:rsidR="00962ED1">
        <w:rPr>
          <w:rFonts w:cs="Times New Roman"/>
          <w:sz w:val="22"/>
          <w:szCs w:val="22"/>
        </w:rPr>
        <w:t xml:space="preserve"> organizacji ruchu</w:t>
      </w:r>
      <w:r w:rsidR="00700D9C">
        <w:rPr>
          <w:rFonts w:cs="Times New Roman"/>
          <w:sz w:val="22"/>
          <w:szCs w:val="22"/>
        </w:rPr>
        <w:t>, opłaty za zajęcie pasa drogowego,</w:t>
      </w:r>
      <w:r w:rsidRPr="00EB1712">
        <w:rPr>
          <w:rFonts w:cs="Times New Roman"/>
          <w:sz w:val="22"/>
          <w:szCs w:val="22"/>
        </w:rPr>
        <w:t xml:space="preserve"> roboty tymczasowe i prace towarzyszące, zagospodarowanie placu budowy, odwodnienie wykopów, zabezpieczeń, koszty utrzymania zaplecza budowy, organizowanie i przeprowadzenie niezbędnych prób, badań, rozruchów, odbiorów, naprawę uszkodzonych urządzeń uzbrojenia podziemnego i innych w trakcie robót i doprowadzenie do stanu pierwotnego i inne zawarte w SIWZ.</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Wynagrodzenie powyższe dotyczy całości przedmiotu umowy a więc i wszelkich kosztów związanych z odbiorem robót, włączając w to sprawdzenia, oznakowanie</w:t>
      </w:r>
      <w:r>
        <w:rPr>
          <w:rFonts w:cs="Times New Roman"/>
          <w:sz w:val="22"/>
          <w:szCs w:val="22"/>
        </w:rPr>
        <w:t xml:space="preserve">, ekspertyzy </w:t>
      </w:r>
      <w:r w:rsidRPr="00EB1712">
        <w:rPr>
          <w:rFonts w:cs="Times New Roman"/>
          <w:sz w:val="22"/>
          <w:szCs w:val="22"/>
        </w:rPr>
        <w:t>itp.</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 wynagrodzeniu, o którym mowa w art. 12 ust.1, Wykonawca uwzględni także przeniesienie na Zamawiającego </w:t>
      </w:r>
      <w:r w:rsidR="00B06486" w:rsidRPr="00EB1712">
        <w:rPr>
          <w:rFonts w:cs="Times New Roman"/>
          <w:sz w:val="22"/>
          <w:szCs w:val="22"/>
        </w:rPr>
        <w:t>autorskich praw</w:t>
      </w:r>
      <w:r w:rsidRPr="00EB1712">
        <w:rPr>
          <w:rFonts w:cs="Times New Roman"/>
          <w:sz w:val="22"/>
          <w:szCs w:val="22"/>
        </w:rPr>
        <w:t xml:space="preserve"> majątkowych w rozumieniu Ustawy z dnia 4 lutego 1994 r. o prawie autorskim i prawach pokrewnych (</w:t>
      </w:r>
      <w:r w:rsidRPr="00510D60">
        <w:rPr>
          <w:rFonts w:cs="Times New Roman"/>
          <w:bCs/>
          <w:sz w:val="22"/>
          <w:szCs w:val="22"/>
        </w:rPr>
        <w:t>Dz.U. z 2016 r., poz. 1333</w:t>
      </w:r>
      <w:r w:rsidRPr="00EB1712">
        <w:rPr>
          <w:rFonts w:cs="Times New Roman"/>
          <w:sz w:val="22"/>
          <w:szCs w:val="22"/>
        </w:rPr>
        <w:t xml:space="preserve"> ze zmianami), do utworów, które powstały w wyniku wykonywania niniejszej umowy.</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 przypadku zaistnienia konieczności wykonania prac </w:t>
      </w:r>
      <w:r w:rsidR="00B06486" w:rsidRPr="00EB1712">
        <w:rPr>
          <w:rFonts w:cs="Times New Roman"/>
          <w:sz w:val="22"/>
          <w:szCs w:val="22"/>
        </w:rPr>
        <w:t>nieobjętych</w:t>
      </w:r>
      <w:r w:rsidRPr="00EB1712">
        <w:rPr>
          <w:rFonts w:cs="Times New Roman"/>
          <w:sz w:val="22"/>
          <w:szCs w:val="22"/>
        </w:rPr>
        <w:t xml:space="preserve"> umową Wykonawcy nie wolno ich realizować bez uzyskania zamówienia dodatkowego. Wszelkie samoistne dyspozycje inspektora nadzoru i kierownika budowy w tym zakresie będą bezskuteczne.</w:t>
      </w:r>
    </w:p>
    <w:p w:rsidR="00DE373E" w:rsidRPr="00717542"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sidRPr="00717542">
        <w:rPr>
          <w:rFonts w:cs="Times New Roman"/>
          <w:sz w:val="22"/>
          <w:szCs w:val="22"/>
        </w:rPr>
        <w:t>Rozliczanie robót będzie się odbywać w oparciu o procentowe zaawansowanie robót w elementach robót ujętych w harmonogramie rzeczowo – finansowym, o którym mowa w Artykule 5 ust.5.3 niniejszej umowy. Dokumenty rozliczeniowe Wykonawca składa do Zamawiającego na 10 dni przed planowanym odbiorem częściowym, wraz ze szkicami geodezyjnymi, celem zatwierdzenia. W przypadku stwierdzenia błędów rozliczenie zostanie zwrócone do uzupełnienia, a terminy biegną od nowa.</w:t>
      </w:r>
    </w:p>
    <w:p w:rsidR="00DE373E" w:rsidRPr="00EB1712"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Pr>
          <w:rFonts w:cs="Times New Roman"/>
          <w:sz w:val="22"/>
          <w:szCs w:val="22"/>
        </w:rPr>
        <w:t>Należne W</w:t>
      </w:r>
      <w:r w:rsidRPr="00EB1712">
        <w:rPr>
          <w:rFonts w:cs="Times New Roman"/>
          <w:sz w:val="22"/>
          <w:szCs w:val="22"/>
        </w:rPr>
        <w:t xml:space="preserve">ykonawcy wynagrodzenie zapłacone </w:t>
      </w:r>
      <w:r w:rsidR="0017097F" w:rsidRPr="00EB1712">
        <w:rPr>
          <w:rFonts w:cs="Times New Roman"/>
          <w:sz w:val="22"/>
          <w:szCs w:val="22"/>
        </w:rPr>
        <w:t>zostanie na</w:t>
      </w:r>
      <w:r w:rsidRPr="00EB1712">
        <w:rPr>
          <w:rFonts w:cs="Times New Roman"/>
          <w:sz w:val="22"/>
          <w:szCs w:val="22"/>
        </w:rPr>
        <w:t xml:space="preserve"> podstawie faktur częściowych </w:t>
      </w:r>
      <w:r w:rsidR="0017097F" w:rsidRPr="00EB1712">
        <w:rPr>
          <w:rFonts w:cs="Times New Roman"/>
          <w:sz w:val="22"/>
          <w:szCs w:val="22"/>
        </w:rPr>
        <w:t>oraz faktury końcowej</w:t>
      </w:r>
      <w:r w:rsidRPr="00EB1712">
        <w:rPr>
          <w:rFonts w:cs="Times New Roman"/>
          <w:sz w:val="22"/>
          <w:szCs w:val="22"/>
        </w:rPr>
        <w:t>, wystawionej po odbiorze końcowym.</w:t>
      </w:r>
    </w:p>
    <w:p w:rsidR="00DE373E" w:rsidRPr="0058462A"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sidRPr="0058462A">
        <w:rPr>
          <w:rFonts w:cs="Times New Roman"/>
          <w:sz w:val="22"/>
          <w:szCs w:val="22"/>
        </w:rPr>
        <w:t>Faktury częściowe wystawiane będą</w:t>
      </w:r>
      <w:r w:rsidR="003A33FF" w:rsidRPr="0058462A">
        <w:rPr>
          <w:rFonts w:cs="Times New Roman"/>
          <w:sz w:val="22"/>
          <w:szCs w:val="22"/>
        </w:rPr>
        <w:t xml:space="preserve"> zgodnie z harmonogramem rzeczowo - finansowym</w:t>
      </w:r>
      <w:r w:rsidRPr="0058462A">
        <w:rPr>
          <w:rFonts w:cs="Times New Roman"/>
          <w:sz w:val="22"/>
          <w:szCs w:val="22"/>
        </w:rPr>
        <w:t xml:space="preserve"> </w:t>
      </w:r>
      <w:r w:rsidR="003A33FF" w:rsidRPr="0058462A">
        <w:rPr>
          <w:rFonts w:cs="Times New Roman"/>
          <w:sz w:val="22"/>
          <w:szCs w:val="22"/>
        </w:rPr>
        <w:t xml:space="preserve">jednak pierwsza faktura zostanie wystawiona nie wcześniej niż w miesiącu </w:t>
      </w:r>
      <w:r w:rsidR="00071B14" w:rsidRPr="0058462A">
        <w:rPr>
          <w:rFonts w:cs="Times New Roman"/>
          <w:sz w:val="22"/>
          <w:szCs w:val="22"/>
        </w:rPr>
        <w:t>październiku 2017</w:t>
      </w:r>
      <w:r w:rsidR="003A33FF" w:rsidRPr="0058462A">
        <w:rPr>
          <w:rFonts w:cs="Times New Roman"/>
          <w:sz w:val="22"/>
          <w:szCs w:val="22"/>
        </w:rPr>
        <w:t xml:space="preserve">r.; </w:t>
      </w:r>
    </w:p>
    <w:p w:rsidR="00DE373E" w:rsidRPr="00EB1712"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sidRPr="00EB1712">
        <w:rPr>
          <w:rFonts w:cs="Times New Roman"/>
          <w:sz w:val="22"/>
          <w:szCs w:val="22"/>
        </w:rPr>
        <w:lastRenderedPageBreak/>
        <w:t xml:space="preserve">Podstawę do wystawienia faktury stanowi protokół odbioru </w:t>
      </w:r>
      <w:r w:rsidR="0017097F" w:rsidRPr="00EB1712">
        <w:rPr>
          <w:rFonts w:cs="Times New Roman"/>
          <w:sz w:val="22"/>
          <w:szCs w:val="22"/>
        </w:rPr>
        <w:t>elementów robót</w:t>
      </w:r>
      <w:r w:rsidRPr="00EB1712">
        <w:rPr>
          <w:rFonts w:cs="Times New Roman"/>
          <w:sz w:val="22"/>
          <w:szCs w:val="22"/>
        </w:rPr>
        <w:t>, podpisany przez Inspektora Nadzoru Inwestorskiego, Kierownika Budowy i umocowanego przedstawiciela Zamawiającego.</w:t>
      </w:r>
    </w:p>
    <w:p w:rsidR="00DE373E" w:rsidRPr="00EB1712"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Nabywcą usług i płatnikiem należności wynikającej z umowy jest </w:t>
      </w:r>
      <w:r>
        <w:rPr>
          <w:rFonts w:cs="Times New Roman"/>
          <w:sz w:val="22"/>
          <w:szCs w:val="22"/>
        </w:rPr>
        <w:t xml:space="preserve">Gmina </w:t>
      </w:r>
      <w:r w:rsidR="0017097F">
        <w:rPr>
          <w:rFonts w:cs="Times New Roman"/>
          <w:sz w:val="22"/>
          <w:szCs w:val="22"/>
        </w:rPr>
        <w:t>Skórcz</w:t>
      </w:r>
      <w:r w:rsidRPr="00EB1712">
        <w:rPr>
          <w:rFonts w:cs="Times New Roman"/>
          <w:sz w:val="22"/>
          <w:szCs w:val="22"/>
        </w:rPr>
        <w:t>.</w:t>
      </w:r>
    </w:p>
    <w:p w:rsidR="00DE373E" w:rsidRPr="00EB1712" w:rsidRDefault="00DE373E" w:rsidP="004500D8">
      <w:pPr>
        <w:widowControl/>
        <w:numPr>
          <w:ilvl w:val="1"/>
          <w:numId w:val="51"/>
        </w:numPr>
        <w:tabs>
          <w:tab w:val="left" w:pos="1596"/>
        </w:tabs>
        <w:suppressAutoHyphens w:val="0"/>
        <w:spacing w:before="120" w:after="120"/>
        <w:jc w:val="both"/>
        <w:textAlignment w:val="auto"/>
        <w:rPr>
          <w:rFonts w:cs="Times New Roman"/>
          <w:sz w:val="22"/>
          <w:szCs w:val="22"/>
        </w:rPr>
      </w:pPr>
      <w:r w:rsidRPr="00EB1712">
        <w:rPr>
          <w:rFonts w:cs="Times New Roman"/>
          <w:sz w:val="22"/>
          <w:szCs w:val="22"/>
        </w:rPr>
        <w:t xml:space="preserve">Płatność za fakturę VAT dokonana zostanie przelewem z konta Zamawiającego na konto Wykonawcy nr </w:t>
      </w:r>
      <w:r w:rsidRPr="003855D7">
        <w:rPr>
          <w:rFonts w:cs="Times New Roman"/>
          <w:sz w:val="22"/>
          <w:szCs w:val="22"/>
        </w:rPr>
        <w:t>………………………………………………</w:t>
      </w:r>
      <w:r w:rsidRPr="00EB1712">
        <w:rPr>
          <w:rFonts w:cs="Times New Roman"/>
          <w:sz w:val="22"/>
          <w:szCs w:val="22"/>
        </w:rPr>
        <w:t xml:space="preserve">w terminie do 30 dni, licząc od daty dostarczenia </w:t>
      </w:r>
      <w:r w:rsidR="0017097F" w:rsidRPr="00EB1712">
        <w:rPr>
          <w:rFonts w:cs="Times New Roman"/>
          <w:sz w:val="22"/>
          <w:szCs w:val="22"/>
        </w:rPr>
        <w:t>Zamawiającemu faktury</w:t>
      </w:r>
      <w:r w:rsidRPr="00EB1712">
        <w:rPr>
          <w:rFonts w:cs="Times New Roman"/>
          <w:sz w:val="22"/>
          <w:szCs w:val="22"/>
        </w:rPr>
        <w:t xml:space="preserve"> wraz z podpisanym protokołem </w:t>
      </w:r>
      <w:r w:rsidR="0017097F" w:rsidRPr="00EB1712">
        <w:rPr>
          <w:rFonts w:cs="Times New Roman"/>
          <w:sz w:val="22"/>
          <w:szCs w:val="22"/>
        </w:rPr>
        <w:t>odbioru robót</w:t>
      </w:r>
      <w:r w:rsidRPr="00EB1712">
        <w:rPr>
          <w:rFonts w:cs="Times New Roman"/>
          <w:sz w:val="22"/>
          <w:szCs w:val="22"/>
        </w:rPr>
        <w:t xml:space="preserve">. </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Opóźnienie w zapłacie należności powoduje obowiązek zapłaty odsetek ustawowych.</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 przypadku realizowania zamówienia siłami podwykonawców, Wykonawca do każdej faktury załączy oświadczenie podwykonawcy o uregulowaniu wymaganych należności wynikających z poprzednio wystawionych przez podwykonawcę faktur VAT wraz z kserokopiami dokumentów potwierdzających dokonanie zapłaty, pod rygorem wstrzymania płatności do czasu ich dostarczenia.</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Zamawiający nie przewiduje udzielania zaliczek na poczet wykonania zamówienia o których </w:t>
      </w:r>
      <w:r w:rsidRPr="00717542">
        <w:rPr>
          <w:rFonts w:cs="Times New Roman"/>
          <w:sz w:val="22"/>
          <w:szCs w:val="22"/>
        </w:rPr>
        <w:t xml:space="preserve">mowa w art. </w:t>
      </w:r>
      <w:smartTag w:uri="urn:schemas-microsoft-com:office:smarttags" w:element="metricconverter">
        <w:smartTagPr>
          <w:attr w:name="ProductID" w:val="151 a"/>
        </w:smartTagPr>
        <w:r w:rsidRPr="00717542">
          <w:rPr>
            <w:rFonts w:cs="Times New Roman"/>
            <w:sz w:val="22"/>
            <w:szCs w:val="22"/>
          </w:rPr>
          <w:t>151 a</w:t>
        </w:r>
      </w:smartTag>
      <w:r w:rsidRPr="00717542">
        <w:rPr>
          <w:rFonts w:cs="Times New Roman"/>
          <w:sz w:val="22"/>
          <w:szCs w:val="22"/>
        </w:rPr>
        <w:t xml:space="preserve">  </w:t>
      </w:r>
      <w:proofErr w:type="spellStart"/>
      <w:r w:rsidRPr="00717542">
        <w:rPr>
          <w:rFonts w:cs="Times New Roman"/>
          <w:sz w:val="22"/>
          <w:szCs w:val="22"/>
        </w:rPr>
        <w:t>Pzp</w:t>
      </w:r>
      <w:proofErr w:type="spellEnd"/>
      <w:r w:rsidRPr="00717542">
        <w:rPr>
          <w:rFonts w:cs="Times New Roman"/>
          <w:sz w:val="22"/>
          <w:szCs w:val="22"/>
        </w:rPr>
        <w:t>.</w:t>
      </w:r>
    </w:p>
    <w:p w:rsidR="00DE373E" w:rsidRPr="00EB1712" w:rsidRDefault="00DE373E" w:rsidP="00DE373E">
      <w:pPr>
        <w:widowControl/>
        <w:tabs>
          <w:tab w:val="left" w:pos="1596"/>
        </w:tabs>
        <w:spacing w:before="120"/>
        <w:ind w:left="54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ZMIANY UMOWY</w:t>
      </w:r>
    </w:p>
    <w:p w:rsidR="00DE373E" w:rsidRPr="00EB1712" w:rsidRDefault="00DE373E" w:rsidP="004500D8">
      <w:pPr>
        <w:numPr>
          <w:ilvl w:val="1"/>
          <w:numId w:val="52"/>
        </w:numPr>
        <w:shd w:val="clear" w:color="auto" w:fill="FFFFFF"/>
        <w:tabs>
          <w:tab w:val="num" w:pos="709"/>
          <w:tab w:val="left" w:pos="1596"/>
        </w:tabs>
        <w:suppressAutoHyphens w:val="0"/>
        <w:spacing w:before="120"/>
        <w:jc w:val="both"/>
        <w:textAlignment w:val="auto"/>
        <w:rPr>
          <w:rFonts w:cs="Times New Roman"/>
          <w:sz w:val="22"/>
          <w:szCs w:val="22"/>
        </w:rPr>
      </w:pPr>
      <w:r w:rsidRPr="00EB1712">
        <w:rPr>
          <w:rFonts w:cs="Times New Roman"/>
          <w:sz w:val="22"/>
          <w:szCs w:val="22"/>
        </w:rPr>
        <w:t>Wszelkie zmiany i uzupełnienia treści umowy winny zostać dokonane wyłącznie w formie aneksu podpisanego przez obie strony, pod rygorem nieważności.</w:t>
      </w:r>
    </w:p>
    <w:p w:rsidR="00DE373E" w:rsidRPr="00EB1712" w:rsidRDefault="00DE373E" w:rsidP="004500D8">
      <w:pPr>
        <w:numPr>
          <w:ilvl w:val="1"/>
          <w:numId w:val="52"/>
        </w:numPr>
        <w:shd w:val="clear" w:color="auto" w:fill="FFFFFF"/>
        <w:tabs>
          <w:tab w:val="left" w:pos="720"/>
        </w:tabs>
        <w:suppressAutoHyphens w:val="0"/>
        <w:spacing w:before="120"/>
        <w:jc w:val="both"/>
        <w:textAlignment w:val="auto"/>
        <w:rPr>
          <w:rFonts w:cs="Times New Roman"/>
          <w:sz w:val="22"/>
          <w:szCs w:val="22"/>
        </w:rPr>
      </w:pPr>
      <w:r w:rsidRPr="00717542">
        <w:rPr>
          <w:rFonts w:cs="Times New Roman"/>
          <w:sz w:val="22"/>
          <w:szCs w:val="22"/>
        </w:rPr>
        <w:t>Zgodnie z treścią art. 144 ust.1 ustawy Prawo zamówień publicznych</w:t>
      </w:r>
      <w:r w:rsidRPr="00EB1712">
        <w:rPr>
          <w:rFonts w:cs="Times New Roman"/>
          <w:sz w:val="22"/>
          <w:szCs w:val="22"/>
        </w:rPr>
        <w:t xml:space="preserve"> Zamawiający </w:t>
      </w:r>
      <w:r w:rsidRPr="00EB1712">
        <w:rPr>
          <w:rFonts w:cs="Times New Roman"/>
          <w:sz w:val="22"/>
          <w:szCs w:val="22"/>
        </w:rPr>
        <w:tab/>
        <w:t>przewiduje możliwość dokonania zmian w umowie zawartej z Wykonawcą.</w:t>
      </w:r>
    </w:p>
    <w:p w:rsidR="00DE373E" w:rsidRPr="00EB1712" w:rsidRDefault="00DE373E" w:rsidP="004500D8">
      <w:pPr>
        <w:numPr>
          <w:ilvl w:val="1"/>
          <w:numId w:val="52"/>
        </w:numPr>
        <w:shd w:val="clear" w:color="auto" w:fill="FFFFFF"/>
        <w:tabs>
          <w:tab w:val="left" w:pos="720"/>
        </w:tabs>
        <w:suppressAutoHyphens w:val="0"/>
        <w:spacing w:before="120"/>
        <w:jc w:val="both"/>
        <w:textAlignment w:val="auto"/>
        <w:rPr>
          <w:rFonts w:cs="Times New Roman"/>
          <w:sz w:val="22"/>
          <w:szCs w:val="22"/>
        </w:rPr>
      </w:pPr>
      <w:r w:rsidRPr="00EB1712">
        <w:rPr>
          <w:rFonts w:cs="Times New Roman"/>
          <w:sz w:val="22"/>
          <w:szCs w:val="22"/>
        </w:rPr>
        <w:t xml:space="preserve">Zmiany w umowie, na skutek wystąpienia poniższych okoliczności mogą dotyczyć </w:t>
      </w:r>
      <w:r w:rsidRPr="00EB1712">
        <w:rPr>
          <w:rFonts w:cs="Times New Roman"/>
          <w:sz w:val="22"/>
          <w:szCs w:val="22"/>
        </w:rPr>
        <w:tab/>
        <w:t>następujących elementów umowy:</w:t>
      </w:r>
    </w:p>
    <w:p w:rsidR="00DE373E" w:rsidRPr="00EB1712" w:rsidRDefault="00DE373E" w:rsidP="004500D8">
      <w:pPr>
        <w:numPr>
          <w:ilvl w:val="1"/>
          <w:numId w:val="72"/>
        </w:numPr>
        <w:shd w:val="clear" w:color="auto" w:fill="FFFFFF"/>
        <w:tabs>
          <w:tab w:val="left" w:pos="180"/>
          <w:tab w:val="left" w:pos="1596"/>
        </w:tabs>
        <w:suppressAutoHyphens w:val="0"/>
        <w:autoSpaceDN/>
        <w:spacing w:before="120"/>
        <w:ind w:hanging="720"/>
        <w:jc w:val="both"/>
        <w:textAlignment w:val="auto"/>
        <w:rPr>
          <w:rFonts w:cs="Times New Roman"/>
          <w:b/>
          <w:sz w:val="22"/>
          <w:szCs w:val="22"/>
        </w:rPr>
      </w:pPr>
      <w:r w:rsidRPr="00EB1712">
        <w:rPr>
          <w:rFonts w:cs="Times New Roman"/>
          <w:b/>
          <w:sz w:val="22"/>
          <w:szCs w:val="22"/>
        </w:rPr>
        <w:t xml:space="preserve">termin wykonania </w:t>
      </w:r>
      <w:r w:rsidR="0017097F" w:rsidRPr="00EB1712">
        <w:rPr>
          <w:rFonts w:cs="Times New Roman"/>
          <w:b/>
          <w:sz w:val="22"/>
          <w:szCs w:val="22"/>
        </w:rPr>
        <w:t>zamówienia:</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podpisanie aneksu do umowy o dofinansowanie inwestycji w ramach </w:t>
      </w:r>
      <w:r>
        <w:rPr>
          <w:rFonts w:cs="Times New Roman"/>
          <w:sz w:val="22"/>
          <w:szCs w:val="22"/>
        </w:rPr>
        <w:t>Programu Rozwoju Obszarów Wiejskich na lata 2014-2020</w:t>
      </w:r>
      <w:r w:rsidRPr="00EB1712">
        <w:rPr>
          <w:rFonts w:cs="Times New Roman"/>
          <w:sz w:val="22"/>
          <w:szCs w:val="22"/>
        </w:rPr>
        <w:t>, zmieniającego zasady i terminy jej realizacji,</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wystąpienie różnego rodzaju klęsk żywiołowych, epidemii, operacji wojennych, strajku generalnego, mających bezpośredni wpływ na terminowość wykonywania robót,</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zmiany kolejności wykonania części zamówienia bądź rezygnacji z wykonania części zamówienia,</w:t>
      </w:r>
    </w:p>
    <w:p w:rsidR="00AF0ADF" w:rsidRPr="00AF0ADF" w:rsidRDefault="00AF0ADF"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AF0ADF">
        <w:rPr>
          <w:rFonts w:cs="Times New Roman"/>
          <w:sz w:val="22"/>
          <w:szCs w:val="22"/>
        </w:rPr>
        <w:t xml:space="preserve">wystąpienia niekorzystnych warunków atmosferycznych uniemożliwiających wykonywanie robót - niekorzystne warunki atmosferyczne oznaczają warunki, w których niemożliwe jest prowadzenie robót bezpiecznie pod względem </w:t>
      </w:r>
      <w:proofErr w:type="spellStart"/>
      <w:r w:rsidRPr="00AF0ADF">
        <w:rPr>
          <w:rFonts w:cs="Times New Roman"/>
          <w:sz w:val="22"/>
          <w:szCs w:val="22"/>
        </w:rPr>
        <w:t>BiHP</w:t>
      </w:r>
      <w:proofErr w:type="spellEnd"/>
      <w:r w:rsidRPr="00AF0ADF">
        <w:rPr>
          <w:rFonts w:cs="Times New Roman"/>
          <w:sz w:val="22"/>
          <w:szCs w:val="22"/>
        </w:rPr>
        <w:t>, w spo</w:t>
      </w:r>
      <w:r w:rsidRPr="00AF0ADF">
        <w:rPr>
          <w:rFonts w:cs="Times New Roman"/>
          <w:sz w:val="22"/>
          <w:szCs w:val="22"/>
        </w:rPr>
        <w:softHyphen/>
        <w:t>sób prawidłowy, zgodny z umówioną technologią lub zasadami sztuki budowlanej. Jako niekorzystne warunki atmosferyczne rozumie się wystąpienie średniej dziennej temperatury niższej niż minus 10°C w zakresie robót zewnętrznych budowlanych. Średnią temperaturę Wykonawca ustala w ten sposób, że kierownik budowy dokonu</w:t>
      </w:r>
      <w:r w:rsidRPr="00AF0ADF">
        <w:rPr>
          <w:rFonts w:cs="Times New Roman"/>
          <w:sz w:val="22"/>
          <w:szCs w:val="22"/>
        </w:rPr>
        <w:softHyphen/>
        <w:t>je pomiaru o godz. 7:00 i 15:00 dokonując odpowiednich wpisów do dziennika bu</w:t>
      </w:r>
      <w:r w:rsidRPr="00AF0ADF">
        <w:rPr>
          <w:rFonts w:cs="Times New Roman"/>
          <w:sz w:val="22"/>
          <w:szCs w:val="22"/>
        </w:rPr>
        <w:softHyphen/>
        <w:t>dowy. Średnia z tych pomiarów będzie średnią dziennej temperatury. Przez nieko</w:t>
      </w:r>
      <w:r w:rsidRPr="00AF0ADF">
        <w:rPr>
          <w:rFonts w:cs="Times New Roman"/>
          <w:sz w:val="22"/>
          <w:szCs w:val="22"/>
        </w:rPr>
        <w:softHyphen/>
        <w:t xml:space="preserve">rzystne warunki atmosferyczne rozumie się także nadzwyczajne zjawiska pogodowe takie jak: nawałnice, </w:t>
      </w:r>
      <w:r w:rsidRPr="00AF0ADF">
        <w:rPr>
          <w:rFonts w:cs="Times New Roman"/>
          <w:sz w:val="22"/>
          <w:szCs w:val="22"/>
        </w:rPr>
        <w:lastRenderedPageBreak/>
        <w:t>ulewne deszcze, bardzo silne wiatry - uniemożliwiające prowa</w:t>
      </w:r>
      <w:r w:rsidRPr="00AF0ADF">
        <w:rPr>
          <w:rFonts w:cs="Times New Roman"/>
          <w:sz w:val="22"/>
          <w:szCs w:val="22"/>
        </w:rPr>
        <w:softHyphen/>
        <w:t>dzenie zewnętrznych robót budowlanych w ogóle bądź bez niewspółmiernych nakła</w:t>
      </w:r>
      <w:r w:rsidRPr="00AF0ADF">
        <w:rPr>
          <w:rFonts w:cs="Times New Roman"/>
          <w:sz w:val="22"/>
          <w:szCs w:val="22"/>
        </w:rPr>
        <w:softHyphen/>
        <w:t>dów. O wystąpieniu zjawiska uznanego za niekorzystne warunki atmosferyczne Wy</w:t>
      </w:r>
      <w:r w:rsidRPr="00AF0ADF">
        <w:rPr>
          <w:rFonts w:cs="Times New Roman"/>
          <w:sz w:val="22"/>
          <w:szCs w:val="22"/>
        </w:rPr>
        <w:softHyphen/>
        <w:t>konawca niezwłocznie poinformuje Zamawiającego i dokona wpisu w dzienniku bu</w:t>
      </w:r>
      <w:r w:rsidRPr="00AF0ADF">
        <w:rPr>
          <w:rFonts w:cs="Times New Roman"/>
          <w:sz w:val="22"/>
          <w:szCs w:val="22"/>
        </w:rPr>
        <w:softHyphen/>
        <w:t>dowy. Zamawiający ma prawo weryfikacji ustaleń nt. zjawisk uznanych za nieko</w:t>
      </w:r>
      <w:r w:rsidRPr="00AF0ADF">
        <w:rPr>
          <w:rFonts w:cs="Times New Roman"/>
          <w:sz w:val="22"/>
          <w:szCs w:val="22"/>
        </w:rPr>
        <w:softHyphen/>
        <w:t>rzystne warunki atmosferyczne na podstawie danych z Instytutu Meteorologii i Gospodarki Wodnej ( właściwy dla miejsca budowy), w szczególności średnie tem</w:t>
      </w:r>
      <w:r w:rsidRPr="00AF0ADF">
        <w:rPr>
          <w:rFonts w:cs="Times New Roman"/>
          <w:sz w:val="22"/>
          <w:szCs w:val="22"/>
        </w:rPr>
        <w:softHyphen/>
        <w:t>peratury dziennej,</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ustalenie innych warunków płatności,</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wystąpienie odmiennych od przyjętych w dokumentacji projektowej warunków geotechnicznych i wysokiego poziomu wód gruntowych,</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wystąpienie odmiennych od przyjętych w dokumentacji projektowej warunków terenowych, w szczególności istnienia nie zinwentaryzowanych podziemnych sieci, instalacji, urządzeń, obiektów budowlanych, pozostałości itp.,</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konieczność wykonania zamówień dodatkowych, niezbędnych do wykonania zamówienia podstawowego,</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nie wywiązywanie się z uzgodnionych terminów przez innych wykonawców lub usługodawców, działających na zlecenie Zamawiającego, a mające wpływ na zakończenie i odbiór końcowy zadania (w tym opinie, decyzje, odbiory techniczne, itp.).</w:t>
      </w:r>
    </w:p>
    <w:p w:rsidR="00DE373E" w:rsidRPr="00EB1712" w:rsidRDefault="00C13E44" w:rsidP="00C13E44">
      <w:pPr>
        <w:shd w:val="clear" w:color="auto" w:fill="FFFFFF"/>
        <w:tabs>
          <w:tab w:val="left" w:pos="180"/>
          <w:tab w:val="left" w:pos="1596"/>
        </w:tabs>
        <w:suppressAutoHyphens w:val="0"/>
        <w:autoSpaceDN/>
        <w:spacing w:before="120"/>
        <w:ind w:left="709"/>
        <w:jc w:val="both"/>
        <w:textAlignment w:val="auto"/>
        <w:rPr>
          <w:rFonts w:cs="Times New Roman"/>
          <w:b/>
          <w:sz w:val="22"/>
          <w:szCs w:val="22"/>
        </w:rPr>
      </w:pPr>
      <w:r>
        <w:rPr>
          <w:rFonts w:cs="Times New Roman"/>
          <w:b/>
          <w:sz w:val="22"/>
          <w:szCs w:val="22"/>
        </w:rPr>
        <w:t xml:space="preserve">b.     </w:t>
      </w:r>
      <w:r w:rsidR="00DE373E" w:rsidRPr="00EB1712">
        <w:rPr>
          <w:rFonts w:cs="Times New Roman"/>
          <w:b/>
          <w:sz w:val="22"/>
          <w:szCs w:val="22"/>
        </w:rPr>
        <w:t>terminy płatności:</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podpisanie aneksu do umowy o dofinansowanie ww. inwestycji w ramach </w:t>
      </w:r>
      <w:r>
        <w:rPr>
          <w:rFonts w:cs="Times New Roman"/>
          <w:sz w:val="22"/>
          <w:szCs w:val="22"/>
        </w:rPr>
        <w:t>Programu Rozwoju Obszarów Wiejskich na lata 2014-2020</w:t>
      </w:r>
      <w:r w:rsidRPr="00EB1712">
        <w:rPr>
          <w:rFonts w:cs="Times New Roman"/>
          <w:sz w:val="22"/>
          <w:szCs w:val="22"/>
        </w:rPr>
        <w:t>, zmieniającego zasady i terminy jej realizacji,</w:t>
      </w:r>
    </w:p>
    <w:p w:rsidR="00DE373E" w:rsidRPr="00C13E44" w:rsidRDefault="00C13E44" w:rsidP="004500D8">
      <w:pPr>
        <w:pStyle w:val="Akapitzlist"/>
        <w:numPr>
          <w:ilvl w:val="1"/>
          <w:numId w:val="43"/>
        </w:numPr>
        <w:tabs>
          <w:tab w:val="clear" w:pos="1361"/>
          <w:tab w:val="left" w:pos="1596"/>
          <w:tab w:val="right" w:leader="underscore" w:pos="9072"/>
        </w:tabs>
        <w:suppressAutoHyphens w:val="0"/>
        <w:autoSpaceDN/>
        <w:spacing w:before="120"/>
        <w:ind w:left="993"/>
        <w:textAlignment w:val="auto"/>
        <w:rPr>
          <w:rFonts w:cs="Times New Roman"/>
          <w:b/>
          <w:sz w:val="22"/>
          <w:szCs w:val="22"/>
        </w:rPr>
      </w:pPr>
      <w:r>
        <w:rPr>
          <w:rFonts w:cs="Times New Roman"/>
          <w:b/>
          <w:sz w:val="22"/>
          <w:szCs w:val="22"/>
        </w:rPr>
        <w:t xml:space="preserve">   </w:t>
      </w:r>
      <w:r w:rsidR="00DE373E" w:rsidRPr="00C13E44">
        <w:rPr>
          <w:rFonts w:ascii="Times New Roman" w:hAnsi="Times New Roman" w:cs="Times New Roman"/>
          <w:b/>
          <w:sz w:val="22"/>
          <w:szCs w:val="22"/>
        </w:rPr>
        <w:t>przedmiot zamówienia</w:t>
      </w:r>
      <w:r w:rsidR="00DE373E" w:rsidRPr="00C13E44">
        <w:rPr>
          <w:rFonts w:cs="Times New Roman"/>
          <w:b/>
          <w:sz w:val="22"/>
          <w:szCs w:val="22"/>
        </w:rPr>
        <w:t>:</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aktualizacja rozwiązań ze względu na postęp technologiczny, </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konieczność wykonania robót </w:t>
      </w:r>
      <w:r w:rsidR="0017097F" w:rsidRPr="00EB1712">
        <w:rPr>
          <w:rFonts w:cs="Times New Roman"/>
          <w:sz w:val="22"/>
          <w:szCs w:val="22"/>
        </w:rPr>
        <w:t>zamiennych,</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rezygnacja z wykonania niektórych robót,</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zaniechanie wykonywania niektórych robót,</w:t>
      </w:r>
    </w:p>
    <w:p w:rsidR="00DE373E" w:rsidRPr="00EB1712" w:rsidRDefault="00C13E44" w:rsidP="00DE373E">
      <w:pPr>
        <w:tabs>
          <w:tab w:val="left" w:pos="1596"/>
          <w:tab w:val="right" w:leader="underscore" w:pos="9072"/>
        </w:tabs>
        <w:autoSpaceDN/>
        <w:spacing w:before="120"/>
        <w:ind w:left="720"/>
        <w:jc w:val="both"/>
        <w:rPr>
          <w:rFonts w:cs="Times New Roman"/>
          <w:sz w:val="22"/>
          <w:szCs w:val="22"/>
        </w:rPr>
      </w:pPr>
      <w:r w:rsidRPr="00C13E44">
        <w:rPr>
          <w:rFonts w:cs="Times New Roman"/>
          <w:b/>
          <w:sz w:val="22"/>
          <w:szCs w:val="22"/>
        </w:rPr>
        <w:t>d.</w:t>
      </w:r>
      <w:r w:rsidR="00DE373E" w:rsidRPr="00EB1712">
        <w:rPr>
          <w:rFonts w:cs="Times New Roman"/>
          <w:sz w:val="22"/>
          <w:szCs w:val="22"/>
        </w:rPr>
        <w:t xml:space="preserve">         </w:t>
      </w:r>
      <w:r w:rsidR="00DE373E" w:rsidRPr="00EB1712">
        <w:rPr>
          <w:rFonts w:cs="Times New Roman"/>
          <w:b/>
          <w:sz w:val="22"/>
          <w:szCs w:val="22"/>
        </w:rPr>
        <w:t>wynagrodzenie umowne:</w:t>
      </w:r>
    </w:p>
    <w:p w:rsidR="00DE373E" w:rsidRPr="00EB1712" w:rsidRDefault="00DE373E" w:rsidP="00DE373E">
      <w:pPr>
        <w:tabs>
          <w:tab w:val="left" w:pos="1596"/>
          <w:tab w:val="right" w:leader="underscore" w:pos="9072"/>
        </w:tabs>
        <w:autoSpaceDN/>
        <w:ind w:left="1077"/>
        <w:jc w:val="both"/>
        <w:rPr>
          <w:rFonts w:cs="Times New Roman"/>
          <w:sz w:val="22"/>
          <w:szCs w:val="22"/>
        </w:rPr>
      </w:pPr>
    </w:p>
    <w:p w:rsidR="00DE373E" w:rsidRPr="00EB1712" w:rsidRDefault="0017097F"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rezygnacja lub</w:t>
      </w:r>
      <w:r w:rsidR="00DE373E" w:rsidRPr="00EB1712">
        <w:rPr>
          <w:rFonts w:cs="Times New Roman"/>
          <w:sz w:val="22"/>
          <w:szCs w:val="22"/>
        </w:rPr>
        <w:t xml:space="preserve"> zaniechanie wykonania niektórych elementów robót, </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wykonanie robót zamiennych o niższej wartości jak oferowane,</w:t>
      </w:r>
    </w:p>
    <w:p w:rsidR="00DE373E" w:rsidRPr="00EB1712" w:rsidRDefault="00C13E44" w:rsidP="00DE373E">
      <w:pPr>
        <w:tabs>
          <w:tab w:val="left" w:pos="1596"/>
          <w:tab w:val="right" w:leader="underscore" w:pos="9072"/>
        </w:tabs>
        <w:autoSpaceDN/>
        <w:spacing w:before="120"/>
        <w:ind w:left="720"/>
        <w:jc w:val="both"/>
        <w:rPr>
          <w:rFonts w:cs="Times New Roman"/>
          <w:b/>
          <w:sz w:val="22"/>
          <w:szCs w:val="22"/>
        </w:rPr>
      </w:pPr>
      <w:r w:rsidRPr="00C13E44">
        <w:rPr>
          <w:rFonts w:cs="Times New Roman"/>
          <w:b/>
          <w:sz w:val="22"/>
          <w:szCs w:val="22"/>
        </w:rPr>
        <w:t>e.</w:t>
      </w:r>
      <w:r w:rsidR="00DE373E" w:rsidRPr="00EB1712">
        <w:rPr>
          <w:rFonts w:cs="Times New Roman"/>
          <w:sz w:val="22"/>
          <w:szCs w:val="22"/>
        </w:rPr>
        <w:t xml:space="preserve">         </w:t>
      </w:r>
      <w:r w:rsidR="00DE373E" w:rsidRPr="00EB1712">
        <w:rPr>
          <w:rFonts w:cs="Times New Roman"/>
          <w:b/>
          <w:sz w:val="22"/>
          <w:szCs w:val="22"/>
        </w:rPr>
        <w:t>innych postanowień umowy:</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zmiany w obowiązujących przepisach, jeżeli zgodnie z nimi konieczne będzie dostosowanie treści umowy do aktualnego stanu prawnego,</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zmiany kluczowego personelu ze strony Zamawiającego i Wykonawcy,</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zmiany harmonogramu rzeczowo – finansowego.</w:t>
      </w:r>
    </w:p>
    <w:p w:rsidR="00DE373E" w:rsidRDefault="00DE373E" w:rsidP="00DE373E">
      <w:pPr>
        <w:tabs>
          <w:tab w:val="num" w:pos="1361"/>
          <w:tab w:val="left" w:pos="1596"/>
          <w:tab w:val="right" w:leader="underscore" w:pos="9072"/>
        </w:tabs>
        <w:autoSpaceDN/>
        <w:spacing w:before="120"/>
        <w:ind w:left="680"/>
        <w:jc w:val="both"/>
        <w:rPr>
          <w:rFonts w:cs="Times New Roman"/>
          <w:sz w:val="22"/>
          <w:szCs w:val="22"/>
        </w:rPr>
      </w:pPr>
    </w:p>
    <w:p w:rsidR="00335855" w:rsidRDefault="00335855">
      <w:pPr>
        <w:widowControl/>
        <w:suppressAutoHyphens w:val="0"/>
        <w:autoSpaceDN/>
        <w:textAlignment w:val="auto"/>
        <w:rPr>
          <w:rFonts w:cs="Times New Roman"/>
          <w:sz w:val="22"/>
          <w:szCs w:val="22"/>
        </w:rPr>
      </w:pPr>
      <w:r>
        <w:rPr>
          <w:rFonts w:cs="Times New Roman"/>
          <w:sz w:val="22"/>
          <w:szCs w:val="22"/>
        </w:rPr>
        <w:br w:type="page"/>
      </w:r>
    </w:p>
    <w:p w:rsidR="00164755" w:rsidRPr="00EB1712" w:rsidRDefault="00164755" w:rsidP="00DE373E">
      <w:pPr>
        <w:tabs>
          <w:tab w:val="num" w:pos="1361"/>
          <w:tab w:val="left" w:pos="1596"/>
          <w:tab w:val="right" w:leader="underscore" w:pos="9072"/>
        </w:tabs>
        <w:autoSpaceDN/>
        <w:spacing w:before="120"/>
        <w:ind w:left="68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ODSTĄPIENIE</w:t>
      </w:r>
    </w:p>
    <w:p w:rsidR="00DE373E" w:rsidRPr="00EB1712" w:rsidRDefault="00DE373E" w:rsidP="004500D8">
      <w:pPr>
        <w:widowControl/>
        <w:numPr>
          <w:ilvl w:val="1"/>
          <w:numId w:val="53"/>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Prawo Zamawiającego do odstąpienia od umowy</w:t>
      </w:r>
    </w:p>
    <w:p w:rsidR="00DE373E" w:rsidRPr="00EB1712" w:rsidRDefault="00DE373E" w:rsidP="004500D8">
      <w:pPr>
        <w:widowControl/>
        <w:numPr>
          <w:ilvl w:val="2"/>
          <w:numId w:val="53"/>
        </w:numPr>
        <w:tabs>
          <w:tab w:val="clear" w:pos="720"/>
          <w:tab w:val="num" w:pos="680"/>
          <w:tab w:val="left" w:pos="1596"/>
        </w:tabs>
        <w:suppressAutoHyphens w:val="0"/>
        <w:spacing w:before="120"/>
        <w:ind w:left="567" w:hanging="567"/>
        <w:jc w:val="both"/>
        <w:textAlignment w:val="auto"/>
        <w:rPr>
          <w:rFonts w:cs="Times New Roman"/>
          <w:sz w:val="22"/>
          <w:szCs w:val="22"/>
        </w:rPr>
      </w:pPr>
      <w:r w:rsidRPr="00EB1712">
        <w:rPr>
          <w:rFonts w:cs="Times New Roman"/>
          <w:sz w:val="22"/>
          <w:szCs w:val="22"/>
        </w:rPr>
        <w:t>Zamawiającemu przysługuje prawo odstąpienia od umowy:</w:t>
      </w:r>
    </w:p>
    <w:p w:rsidR="00DE373E" w:rsidRPr="00EB1712" w:rsidRDefault="00DE373E" w:rsidP="004500D8">
      <w:pPr>
        <w:widowControl/>
        <w:numPr>
          <w:ilvl w:val="0"/>
          <w:numId w:val="54"/>
        </w:numPr>
        <w:tabs>
          <w:tab w:val="left" w:pos="1596"/>
        </w:tabs>
        <w:suppressAutoHyphens w:val="0"/>
        <w:spacing w:before="120"/>
        <w:jc w:val="both"/>
        <w:textAlignment w:val="auto"/>
        <w:rPr>
          <w:rFonts w:cs="Times New Roman"/>
          <w:sz w:val="22"/>
          <w:szCs w:val="22"/>
        </w:rPr>
      </w:pPr>
      <w:r w:rsidRPr="00EB1712">
        <w:rPr>
          <w:rFonts w:cs="Times New Roman"/>
          <w:sz w:val="22"/>
          <w:szCs w:val="22"/>
        </w:rPr>
        <w:t>w razie wystąpienia istotnej zmiany okoliczności powodującej, że wykonanie umowy nie leży w interesie publicznym, czego nie można było przewidzieć w chwili zawarcia umowy w terminie 30 dni od powzięcia wiadomości o powyższych okolicznościach,</w:t>
      </w:r>
    </w:p>
    <w:p w:rsidR="00DE373E" w:rsidRPr="00EB1712" w:rsidRDefault="00DE373E" w:rsidP="004500D8">
      <w:pPr>
        <w:widowControl/>
        <w:numPr>
          <w:ilvl w:val="0"/>
          <w:numId w:val="54"/>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jeżeli zostanie ogłoszone rozwiązanie firmy Wykonawcy,</w:t>
      </w:r>
    </w:p>
    <w:p w:rsidR="00DE373E" w:rsidRPr="00EB1712" w:rsidRDefault="00DE373E" w:rsidP="004500D8">
      <w:pPr>
        <w:widowControl/>
        <w:numPr>
          <w:ilvl w:val="0"/>
          <w:numId w:val="54"/>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jeżeli zostanie wydany nakaz zajęcia majątku Wykonawcy, w wysokości przekraczającej możliwości realizacji przez niego przedmiotu umowy. Jednocześnie na wykonawcy spoczywa bezwzględny obowiązek natychmiastowej informacji – w każdym przypadku zajęcia – o wysokości jego wraz z wszelkimi kosztami postępowania windykacyjnego.”</w:t>
      </w:r>
    </w:p>
    <w:p w:rsidR="00DE373E" w:rsidRPr="00EB1712" w:rsidRDefault="00DE373E" w:rsidP="004500D8">
      <w:pPr>
        <w:widowControl/>
        <w:numPr>
          <w:ilvl w:val="0"/>
          <w:numId w:val="54"/>
        </w:numPr>
        <w:tabs>
          <w:tab w:val="left" w:pos="720"/>
          <w:tab w:val="left" w:pos="1596"/>
        </w:tabs>
        <w:suppressAutoHyphens w:val="0"/>
        <w:spacing w:before="120"/>
        <w:jc w:val="both"/>
        <w:textAlignment w:val="auto"/>
        <w:rPr>
          <w:rFonts w:cs="Times New Roman"/>
          <w:sz w:val="22"/>
          <w:szCs w:val="22"/>
        </w:rPr>
      </w:pPr>
      <w:r>
        <w:rPr>
          <w:rFonts w:cs="Times New Roman"/>
          <w:sz w:val="22"/>
          <w:szCs w:val="22"/>
        </w:rPr>
        <w:t>W</w:t>
      </w:r>
      <w:r w:rsidRPr="00EB1712">
        <w:rPr>
          <w:rFonts w:cs="Times New Roman"/>
          <w:sz w:val="22"/>
          <w:szCs w:val="22"/>
        </w:rPr>
        <w:t>ykonawca nie rozpoczął robót, w wyznaczonym przez Zamawiającego terminie bez uzasadnionych przyczyn lub nie kontynuuje ich, przez okres minimum 1 miesiąca, pomimo wezwania Zamawiającego złożonego na piśmie.</w:t>
      </w:r>
    </w:p>
    <w:p w:rsidR="00DE373E" w:rsidRPr="00EB1712" w:rsidRDefault="00DE373E" w:rsidP="004500D8">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Wszelkie urządzenia placu budowy, między innymi ogrodzenie placu budowy, drogi wewnętrzne, zasilanie wodociągowo - kanalizacyjne, energię elektryczną, instalację do odwadniania terenu i roboty będą uważane za własność Zamawiającego i pozostaną do jego dyspozycji w przypadku odstąpienia od realizacji Umowy z powodu podstawowego naruszenia Umowy przez Wykonawcę, za wynagrodzeniem ustalonym pomiędzy Wykonawcą i Zamawiającym.</w:t>
      </w:r>
    </w:p>
    <w:p w:rsidR="00DE373E" w:rsidRPr="00EB1712" w:rsidRDefault="00DE373E" w:rsidP="004500D8">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Zamawiający w razie odstąpienia od umowy z przyczyn, za które Wykonawca nie odpowiada zobowiązany jest do:</w:t>
      </w:r>
    </w:p>
    <w:p w:rsidR="00DE373E" w:rsidRPr="00EB1712" w:rsidRDefault="00DE373E" w:rsidP="004500D8">
      <w:pPr>
        <w:widowControl/>
        <w:numPr>
          <w:ilvl w:val="0"/>
          <w:numId w:val="55"/>
        </w:numPr>
        <w:tabs>
          <w:tab w:val="left" w:pos="1596"/>
        </w:tabs>
        <w:suppressAutoHyphens w:val="0"/>
        <w:spacing w:before="120"/>
        <w:ind w:hanging="301"/>
        <w:jc w:val="both"/>
        <w:textAlignment w:val="auto"/>
        <w:rPr>
          <w:rFonts w:cs="Times New Roman"/>
          <w:sz w:val="22"/>
          <w:szCs w:val="22"/>
        </w:rPr>
      </w:pPr>
      <w:r w:rsidRPr="00EB1712">
        <w:rPr>
          <w:rFonts w:cs="Times New Roman"/>
          <w:sz w:val="22"/>
          <w:szCs w:val="22"/>
        </w:rPr>
        <w:t xml:space="preserve">dokonania odbioru przerwanych robót oraz zapłaty wynagrodzenia za roboty, które zostały wykonane do dnia odstąpienia, a także za materiały, konstrukcje i urządzenia, które nie mogą być wykorzystane przez niego do realizacji innych robót nie objętych umową, </w:t>
      </w:r>
    </w:p>
    <w:p w:rsidR="00DE373E" w:rsidRPr="00EB1712" w:rsidRDefault="00DE373E" w:rsidP="004500D8">
      <w:pPr>
        <w:widowControl/>
        <w:numPr>
          <w:ilvl w:val="0"/>
          <w:numId w:val="55"/>
        </w:numPr>
        <w:tabs>
          <w:tab w:val="left" w:pos="1596"/>
        </w:tabs>
        <w:suppressAutoHyphens w:val="0"/>
        <w:spacing w:before="120"/>
        <w:jc w:val="both"/>
        <w:textAlignment w:val="auto"/>
        <w:rPr>
          <w:rFonts w:cs="Times New Roman"/>
          <w:sz w:val="22"/>
          <w:szCs w:val="22"/>
        </w:rPr>
      </w:pPr>
      <w:r w:rsidRPr="00EB1712">
        <w:rPr>
          <w:rFonts w:cs="Times New Roman"/>
          <w:sz w:val="22"/>
          <w:szCs w:val="22"/>
        </w:rPr>
        <w:t>przyjęcia od Wykonawcy pod swój dozór terenu budowy.</w:t>
      </w:r>
    </w:p>
    <w:p w:rsidR="00DE373E" w:rsidRPr="00EB1712" w:rsidRDefault="00DE373E" w:rsidP="004500D8">
      <w:pPr>
        <w:widowControl/>
        <w:numPr>
          <w:ilvl w:val="1"/>
          <w:numId w:val="53"/>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Prawo Wykonawcy do odstąpienia od umowy</w:t>
      </w:r>
    </w:p>
    <w:p w:rsidR="00DE373E" w:rsidRPr="00EB1712" w:rsidRDefault="00DE373E" w:rsidP="004500D8">
      <w:pPr>
        <w:widowControl/>
        <w:numPr>
          <w:ilvl w:val="2"/>
          <w:numId w:val="53"/>
        </w:numPr>
        <w:tabs>
          <w:tab w:val="clear" w:pos="720"/>
          <w:tab w:val="num" w:pos="680"/>
          <w:tab w:val="left" w:pos="1596"/>
          <w:tab w:val="num" w:pos="2160"/>
        </w:tabs>
        <w:suppressAutoHyphens w:val="0"/>
        <w:spacing w:before="120"/>
        <w:ind w:left="680" w:hanging="680"/>
        <w:jc w:val="both"/>
        <w:textAlignment w:val="auto"/>
        <w:rPr>
          <w:rFonts w:cs="Times New Roman"/>
          <w:sz w:val="22"/>
          <w:szCs w:val="22"/>
        </w:rPr>
      </w:pPr>
      <w:r w:rsidRPr="00EB1712">
        <w:rPr>
          <w:rFonts w:cs="Times New Roman"/>
          <w:sz w:val="22"/>
          <w:szCs w:val="22"/>
        </w:rPr>
        <w:t>Wykonawcy przysługuje prawo odstąpienia od umowy w szczególności, jeżeli Zamawiający zawiadomi na piśmie Wykonawcę, że wobec zaistnienia uprzednio nieprzewidzianych okoliczności nie będzie mógł spełnić swoich zobowiązań umownych wobec Wykonawcy.</w:t>
      </w:r>
    </w:p>
    <w:p w:rsidR="00DE373E" w:rsidRPr="00EB1712" w:rsidRDefault="00DE373E" w:rsidP="004500D8">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 przypadku odstąpienia od umowy Wykonawcę obciążają następujące obowiązki szczegółowe:</w:t>
      </w:r>
    </w:p>
    <w:p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w terminie 7 dni od daty odstąpienia od umowy Wykonawca przy udziale Zamawiającego (inspektora nadzoru) i przedstawiciela Zamawiającego sporządzi szczegółowy protokół inwentaryzacji (opis rzeczowy wykonanych robót) robót wg stanu na dzień odstąpienia,</w:t>
      </w:r>
    </w:p>
    <w:p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Wykonawca zabezpieczy przerwane roboty w zakresie obustronnie uzgodnionym na koszt strony, która odstąpiła do umowy,</w:t>
      </w:r>
    </w:p>
    <w:p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Wykonawca sporządzi wykaz materiałów, które mogą być wykorzystane przez wykonawcę do realizacji innych robót, </w:t>
      </w:r>
      <w:r w:rsidR="00253AB9" w:rsidRPr="00EB1712">
        <w:rPr>
          <w:rFonts w:cs="Times New Roman"/>
          <w:sz w:val="22"/>
          <w:szCs w:val="22"/>
        </w:rPr>
        <w:t>nieobjętych</w:t>
      </w:r>
      <w:r w:rsidRPr="00EB1712">
        <w:rPr>
          <w:rFonts w:cs="Times New Roman"/>
          <w:sz w:val="22"/>
          <w:szCs w:val="22"/>
        </w:rPr>
        <w:t xml:space="preserve"> umową, jeżeli odstąpienie od umowy nastąpiło z przyczyn nie zależnych od niego,</w:t>
      </w:r>
    </w:p>
    <w:p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lastRenderedPageBreak/>
        <w:t>Wykonawca zgłosi do dokonania przez Zamawiającego odbiór robót przerwanych oraz robót zabezpieczających, jeżeli odstąpienie od umowy nastąpiło z przyczyn, za które Wykonawca nie odpowiada,</w:t>
      </w:r>
    </w:p>
    <w:p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Niezwłocznie, a najpóźniej w terminie 30 dni:</w:t>
      </w:r>
    </w:p>
    <w:p w:rsidR="00DE373E" w:rsidRPr="00EB1712" w:rsidRDefault="00DE373E" w:rsidP="004500D8">
      <w:pPr>
        <w:numPr>
          <w:ilvl w:val="1"/>
          <w:numId w:val="40"/>
        </w:numPr>
        <w:tabs>
          <w:tab w:val="left" w:pos="1596"/>
        </w:tabs>
        <w:suppressAutoHyphens w:val="0"/>
        <w:autoSpaceDE w:val="0"/>
        <w:adjustRightInd w:val="0"/>
        <w:spacing w:before="120"/>
        <w:jc w:val="both"/>
        <w:textAlignment w:val="auto"/>
        <w:rPr>
          <w:rFonts w:cs="Times New Roman"/>
          <w:sz w:val="22"/>
          <w:szCs w:val="22"/>
        </w:rPr>
      </w:pPr>
      <w:r w:rsidRPr="00EB1712">
        <w:rPr>
          <w:rFonts w:cs="Times New Roman"/>
          <w:sz w:val="22"/>
          <w:szCs w:val="22"/>
        </w:rPr>
        <w:t>Wykonawca usunie z terenu budowy urządzenia zaplecza budowy,</w:t>
      </w:r>
    </w:p>
    <w:p w:rsidR="00DE373E" w:rsidRPr="00EB1712" w:rsidRDefault="00DE373E" w:rsidP="004500D8">
      <w:pPr>
        <w:numPr>
          <w:ilvl w:val="1"/>
          <w:numId w:val="40"/>
        </w:numPr>
        <w:tabs>
          <w:tab w:val="left" w:pos="1596"/>
        </w:tabs>
        <w:suppressAutoHyphens w:val="0"/>
        <w:autoSpaceDE w:val="0"/>
        <w:adjustRightInd w:val="0"/>
        <w:spacing w:before="120"/>
        <w:jc w:val="both"/>
        <w:textAlignment w:val="auto"/>
        <w:rPr>
          <w:rFonts w:cs="Times New Roman"/>
          <w:sz w:val="22"/>
          <w:szCs w:val="22"/>
        </w:rPr>
      </w:pPr>
      <w:r w:rsidRPr="00EB1712">
        <w:rPr>
          <w:rFonts w:cs="Times New Roman"/>
          <w:sz w:val="22"/>
          <w:szCs w:val="22"/>
        </w:rPr>
        <w:t>Wykonawca wykona rozliczenie rzeczowo-finansowe budowy na podstawie protokołu inwentaryzacji.</w:t>
      </w:r>
    </w:p>
    <w:p w:rsidR="00DE373E" w:rsidRPr="00EB1712" w:rsidRDefault="00DE373E" w:rsidP="004500D8">
      <w:pPr>
        <w:widowControl/>
        <w:numPr>
          <w:ilvl w:val="1"/>
          <w:numId w:val="53"/>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Forma odstąpienia</w:t>
      </w:r>
    </w:p>
    <w:p w:rsidR="00DE373E" w:rsidRPr="00EB1712" w:rsidRDefault="00DE373E" w:rsidP="00DE373E">
      <w:pPr>
        <w:tabs>
          <w:tab w:val="left" w:pos="1596"/>
        </w:tabs>
        <w:spacing w:before="120"/>
        <w:ind w:left="680"/>
        <w:jc w:val="both"/>
        <w:rPr>
          <w:rFonts w:cs="Times New Roman"/>
          <w:sz w:val="22"/>
          <w:szCs w:val="22"/>
        </w:rPr>
      </w:pPr>
      <w:r w:rsidRPr="00EB1712">
        <w:rPr>
          <w:rFonts w:cs="Times New Roman"/>
          <w:sz w:val="22"/>
          <w:szCs w:val="22"/>
        </w:rPr>
        <w:t>Odstąpienie od umowy powinno nastąpić w formie pisemnej pod rygorem nieważności takiego oświadczenia i powinno zawierać uzasadnienie.</w:t>
      </w:r>
    </w:p>
    <w:p w:rsidR="00DE373E" w:rsidRPr="00EB1712" w:rsidRDefault="00DE373E" w:rsidP="00DE373E">
      <w:pPr>
        <w:tabs>
          <w:tab w:val="left" w:pos="1596"/>
        </w:tabs>
        <w:spacing w:before="120"/>
        <w:ind w:left="68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ZAWIADOMIENIA</w:t>
      </w:r>
    </w:p>
    <w:p w:rsidR="00DE373E" w:rsidRPr="00EB1712" w:rsidRDefault="00DE373E" w:rsidP="004500D8">
      <w:pPr>
        <w:widowControl/>
        <w:numPr>
          <w:ilvl w:val="1"/>
          <w:numId w:val="57"/>
        </w:numPr>
        <w:tabs>
          <w:tab w:val="left" w:pos="1596"/>
        </w:tabs>
        <w:suppressAutoHyphens w:val="0"/>
        <w:spacing w:before="120"/>
        <w:jc w:val="both"/>
        <w:textAlignment w:val="auto"/>
        <w:rPr>
          <w:rFonts w:cs="Times New Roman"/>
          <w:sz w:val="22"/>
          <w:szCs w:val="22"/>
        </w:rPr>
      </w:pPr>
      <w:r w:rsidRPr="00EB1712">
        <w:rPr>
          <w:rFonts w:cs="Times New Roman"/>
          <w:sz w:val="22"/>
          <w:szCs w:val="22"/>
        </w:rPr>
        <w:t>Wszelkie zawiadomienia, korespondencja oraz dokumentacja przekazywana w związku z niniejszą Umową między Stronami będzie sporządzana na piśmie i podpisana przez Stronę zawiadamiającą. Zawiadomienia mogą być przesyłane telefaksem, doręczane osobiście, przesyłane kurierem lub listem poleconym.</w:t>
      </w:r>
    </w:p>
    <w:p w:rsidR="00DE373E" w:rsidRPr="00EB1712" w:rsidRDefault="00DE373E" w:rsidP="004500D8">
      <w:pPr>
        <w:widowControl/>
        <w:numPr>
          <w:ilvl w:val="1"/>
          <w:numId w:val="57"/>
        </w:numPr>
        <w:tabs>
          <w:tab w:val="left" w:pos="1596"/>
        </w:tabs>
        <w:suppressAutoHyphens w:val="0"/>
        <w:spacing w:before="120"/>
        <w:jc w:val="both"/>
        <w:textAlignment w:val="auto"/>
        <w:rPr>
          <w:rFonts w:cs="Times New Roman"/>
          <w:sz w:val="22"/>
          <w:szCs w:val="22"/>
        </w:rPr>
      </w:pPr>
      <w:r w:rsidRPr="00EB1712">
        <w:rPr>
          <w:rFonts w:cs="Times New Roman"/>
          <w:sz w:val="22"/>
          <w:szCs w:val="22"/>
        </w:rPr>
        <w:t>Zawiadomienia będą wysyłane na adresy i numery telefaksów podane przez Strony. Każda ze Stron zobowiązana jest do informowania drugiej Strony o każdej zmianie siedziby lub numeru telefaksu. Jeżeli Strona nie powiadomiła o zmianie siedziby lub numeru telefaksu, zawiadomienia wysłane na ostatni znany adres siedziby lub numer telefaksu, Strony uznają za doręczone.</w:t>
      </w:r>
    </w:p>
    <w:p w:rsidR="00DE373E" w:rsidRPr="00EB1712" w:rsidRDefault="00DE373E" w:rsidP="004500D8">
      <w:pPr>
        <w:widowControl/>
        <w:numPr>
          <w:ilvl w:val="1"/>
          <w:numId w:val="57"/>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Powiadamianie każdej ze Stron Umowy jest ważne tylko wtedy, kiedy odbywa się na piśmie. Powiadomienie będzie ważne tylko wtedy, kiedy zostanie doręczone adresatowi – także wysłane a </w:t>
      </w:r>
      <w:r w:rsidR="00C50819" w:rsidRPr="00EB1712">
        <w:rPr>
          <w:rFonts w:cs="Times New Roman"/>
          <w:sz w:val="22"/>
          <w:szCs w:val="22"/>
        </w:rPr>
        <w:t>nieodebrane</w:t>
      </w:r>
      <w:r w:rsidRPr="00EB1712">
        <w:rPr>
          <w:rFonts w:cs="Times New Roman"/>
          <w:sz w:val="22"/>
          <w:szCs w:val="22"/>
        </w:rPr>
        <w:t xml:space="preserve"> mimo awizowania.</w:t>
      </w:r>
    </w:p>
    <w:p w:rsidR="00DE373E" w:rsidRPr="00EB1712" w:rsidRDefault="00DE373E" w:rsidP="00DE373E">
      <w:pPr>
        <w:widowControl/>
        <w:tabs>
          <w:tab w:val="left" w:pos="1596"/>
        </w:tabs>
        <w:spacing w:before="120"/>
        <w:jc w:val="center"/>
        <w:rPr>
          <w:rFonts w:cs="Times New Roman"/>
          <w:b/>
          <w:sz w:val="22"/>
          <w:szCs w:val="22"/>
        </w:rPr>
      </w:pPr>
      <w:r w:rsidRPr="00EB1712">
        <w:rPr>
          <w:rFonts w:cs="Times New Roman"/>
          <w:b/>
          <w:sz w:val="22"/>
          <w:szCs w:val="22"/>
        </w:rPr>
        <w:t>ROZDZIAŁ III. WARUNKI SZCZEGÓŁOWE</w:t>
      </w:r>
    </w:p>
    <w:p w:rsidR="00DE373E" w:rsidRPr="00EB1712" w:rsidRDefault="00DE373E" w:rsidP="00DE373E">
      <w:pPr>
        <w:tabs>
          <w:tab w:val="left" w:pos="1596"/>
        </w:tabs>
        <w:spacing w:before="120"/>
        <w:jc w:val="center"/>
        <w:rPr>
          <w:rFonts w:cs="Times New Roman"/>
          <w:b/>
          <w:bCs/>
          <w:sz w:val="22"/>
          <w:szCs w:val="22"/>
        </w:rPr>
      </w:pPr>
      <w:r w:rsidRPr="00EB1712">
        <w:rPr>
          <w:rFonts w:cs="Times New Roman"/>
          <w:b/>
          <w:bCs/>
          <w:sz w:val="22"/>
          <w:szCs w:val="22"/>
        </w:rPr>
        <w:t>ARTYKUŁ 16</w:t>
      </w: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POSTANOWIENIA DODATKOWE I KOŃCOWE</w:t>
      </w:r>
    </w:p>
    <w:p w:rsidR="00DE373E" w:rsidRPr="00EB1712" w:rsidRDefault="00DE373E" w:rsidP="004500D8">
      <w:pPr>
        <w:widowControl/>
        <w:numPr>
          <w:ilvl w:val="1"/>
          <w:numId w:val="41"/>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Postanowienia dodatkowe</w:t>
      </w:r>
    </w:p>
    <w:p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bCs/>
          <w:sz w:val="22"/>
          <w:szCs w:val="22"/>
        </w:rPr>
        <w:t>Strony</w:t>
      </w:r>
      <w:r w:rsidRPr="00EB1712">
        <w:rPr>
          <w:rFonts w:cs="Times New Roman"/>
          <w:sz w:val="22"/>
          <w:szCs w:val="22"/>
        </w:rPr>
        <w:t xml:space="preserve"> ustalają następujące postanowienia dodatkowe:</w:t>
      </w:r>
    </w:p>
    <w:p w:rsidR="00DE373E" w:rsidRPr="00EB1712" w:rsidRDefault="00DE373E" w:rsidP="004500D8">
      <w:pPr>
        <w:numPr>
          <w:ilvl w:val="0"/>
          <w:numId w:val="58"/>
        </w:numPr>
        <w:tabs>
          <w:tab w:val="left" w:pos="1596"/>
          <w:tab w:val="right" w:leader="dot" w:pos="9639"/>
        </w:tabs>
        <w:suppressAutoHyphens w:val="0"/>
        <w:autoSpaceDE w:val="0"/>
        <w:adjustRightInd w:val="0"/>
        <w:spacing w:before="120"/>
        <w:jc w:val="both"/>
        <w:textAlignment w:val="auto"/>
        <w:rPr>
          <w:rFonts w:cs="Times New Roman"/>
          <w:sz w:val="22"/>
          <w:szCs w:val="22"/>
        </w:rPr>
      </w:pPr>
      <w:r w:rsidRPr="00EB1712">
        <w:rPr>
          <w:rFonts w:cs="Times New Roman"/>
          <w:sz w:val="22"/>
          <w:szCs w:val="22"/>
        </w:rPr>
        <w:t>Wykonawca prowadził będzie i przechowywał w miejscu prowadzenia prac dziennik budowy.</w:t>
      </w:r>
    </w:p>
    <w:p w:rsidR="00DE373E" w:rsidRPr="00EB1712" w:rsidRDefault="00DE373E" w:rsidP="004500D8">
      <w:pPr>
        <w:numPr>
          <w:ilvl w:val="0"/>
          <w:numId w:val="58"/>
        </w:numPr>
        <w:tabs>
          <w:tab w:val="left" w:pos="1596"/>
          <w:tab w:val="right" w:leader="dot" w:pos="9639"/>
        </w:tabs>
        <w:suppressAutoHyphens w:val="0"/>
        <w:autoSpaceDE w:val="0"/>
        <w:adjustRightInd w:val="0"/>
        <w:spacing w:before="120"/>
        <w:jc w:val="both"/>
        <w:textAlignment w:val="auto"/>
        <w:rPr>
          <w:rFonts w:cs="Times New Roman"/>
          <w:sz w:val="22"/>
          <w:szCs w:val="22"/>
        </w:rPr>
      </w:pPr>
      <w:r w:rsidRPr="00EB1712">
        <w:rPr>
          <w:rFonts w:cs="Times New Roman"/>
          <w:sz w:val="22"/>
          <w:szCs w:val="22"/>
        </w:rPr>
        <w:t>W okresie gwarancyjnym Wykonawca zobowiązany jest do dokonywania przeglądu i wyk</w:t>
      </w:r>
      <w:r>
        <w:rPr>
          <w:rFonts w:cs="Times New Roman"/>
          <w:sz w:val="22"/>
          <w:szCs w:val="22"/>
        </w:rPr>
        <w:t>onywania prac konserwatorskich na wezwanie Zamawiającego</w:t>
      </w:r>
      <w:r w:rsidRPr="00EB1712">
        <w:rPr>
          <w:rFonts w:cs="Times New Roman"/>
          <w:sz w:val="22"/>
          <w:szCs w:val="22"/>
        </w:rPr>
        <w:t xml:space="preserve">. Dokonane przeglądy odnotowane będą w książce eksploatacji obiektu i potwierdzone przez Zamawiającego. </w:t>
      </w:r>
    </w:p>
    <w:p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Wykonawca zatrudni podstawowy personel wymieniony w ofercie do wykonywania funkcji określonych w tej ofercie, albo inny zaakceptowany przez Zamawiającego. </w:t>
      </w:r>
    </w:p>
    <w:p w:rsidR="00DE373E"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Wszelkie, nieoczekiwane odkryte na terenie budowy, wykopaliska o znaczeniu historycznym lub innym czy tez o znacznej wartości zostaną przekazane do dyspozycji Zamawiającego. Wykonawca powinien poinformować Zamawiającego o wszelkich odkryciach tego typu i zastosować się do wskazówek dotyczących obchodzenia się z nimi.</w:t>
      </w:r>
    </w:p>
    <w:p w:rsidR="00DE373E" w:rsidRPr="00EB1712" w:rsidRDefault="00DE373E" w:rsidP="004500D8">
      <w:pPr>
        <w:widowControl/>
        <w:numPr>
          <w:ilvl w:val="1"/>
          <w:numId w:val="41"/>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lastRenderedPageBreak/>
        <w:t>Postanowienia końcowe</w:t>
      </w:r>
    </w:p>
    <w:p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 sprawach nieuregulowanych niniejszą umową stosuje się przepisy Ustaw: Prawo zamówień publicznych, Kodeks Cywilny, oraz Prawo budowlane, a także w sprawach procesowych przepisy Kodeksu Postępowania Cywilnego. </w:t>
      </w:r>
    </w:p>
    <w:p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u w:val="single"/>
        </w:rPr>
      </w:pPr>
      <w:r w:rsidRPr="00EB1712">
        <w:rPr>
          <w:rFonts w:cs="Times New Roman"/>
          <w:sz w:val="22"/>
          <w:szCs w:val="22"/>
        </w:rPr>
        <w:t xml:space="preserve">Wszystkie spory wynikające z wykonania niniejszej Umowy, które nie mogą być rozstrzygnięte polubownie, z zastrzeżeniem 16.2.3., </w:t>
      </w:r>
      <w:r w:rsidR="00C50819">
        <w:rPr>
          <w:rFonts w:cs="Times New Roman"/>
          <w:sz w:val="22"/>
          <w:szCs w:val="22"/>
        </w:rPr>
        <w:t>b</w:t>
      </w:r>
      <w:r w:rsidR="00C50819" w:rsidRPr="00EB1712">
        <w:rPr>
          <w:rFonts w:cs="Times New Roman"/>
          <w:sz w:val="22"/>
          <w:szCs w:val="22"/>
        </w:rPr>
        <w:t>ędą</w:t>
      </w:r>
      <w:r w:rsidRPr="00EB1712">
        <w:rPr>
          <w:rFonts w:cs="Times New Roman"/>
          <w:sz w:val="22"/>
          <w:szCs w:val="22"/>
        </w:rPr>
        <w:t xml:space="preserve"> rozstrzygane przez Sąd właściwy dla miejsca wykonania umowy. </w:t>
      </w:r>
    </w:p>
    <w:p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Na wypadek sporu między stronami na tle wykonania niniejszej Umowy, Wykonawca </w:t>
      </w:r>
      <w:r w:rsidRPr="00EB1712">
        <w:rPr>
          <w:rFonts w:cs="Times New Roman"/>
          <w:sz w:val="22"/>
          <w:szCs w:val="22"/>
        </w:rPr>
        <w:tab/>
        <w:t>jest zobowiązany do wyczerpania przede wszystkim drogi postępowania reklamacyjnego polegającego na rozpatrzeniu konkretnego roszczenia od Zamawiającego. Wykonawca ma obowiązek pisemnego ustosunkowania do zgłoszonego roszczenia w terminie 7 dni od daty zgłoszenia roszczenia na piśmie. W razie odmowy Wykonawcy uznania roszczenia Zamawiającego, względnie nie udzielenia odpowiedzi na roszczenie w terminie Zamawiający jest uprawniony do wystąpienia na drogę sądową.</w:t>
      </w:r>
    </w:p>
    <w:p w:rsidR="00DE373E" w:rsidRDefault="00DE373E" w:rsidP="004500D8">
      <w:pPr>
        <w:widowControl/>
        <w:numPr>
          <w:ilvl w:val="1"/>
          <w:numId w:val="41"/>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Umowę niniejszą sporządzono w </w:t>
      </w:r>
      <w:r w:rsidR="00C50819">
        <w:rPr>
          <w:rFonts w:cs="Times New Roman"/>
          <w:sz w:val="22"/>
          <w:szCs w:val="22"/>
        </w:rPr>
        <w:t>3</w:t>
      </w:r>
      <w:r w:rsidRPr="00EB1712">
        <w:rPr>
          <w:rFonts w:cs="Times New Roman"/>
          <w:sz w:val="22"/>
          <w:szCs w:val="22"/>
        </w:rPr>
        <w:t xml:space="preserve"> jednobrzmiących egzemplarzach,</w:t>
      </w:r>
      <w:r w:rsidR="00C50819">
        <w:rPr>
          <w:rFonts w:cs="Times New Roman"/>
          <w:sz w:val="22"/>
          <w:szCs w:val="22"/>
        </w:rPr>
        <w:t xml:space="preserve"> </w:t>
      </w:r>
      <w:r w:rsidRPr="00EB1712">
        <w:rPr>
          <w:rFonts w:cs="Times New Roman"/>
          <w:sz w:val="22"/>
          <w:szCs w:val="22"/>
        </w:rPr>
        <w:t>2 egz. dla</w:t>
      </w:r>
      <w:r w:rsidR="00C50819">
        <w:rPr>
          <w:rFonts w:cs="Times New Roman"/>
          <w:sz w:val="22"/>
          <w:szCs w:val="22"/>
        </w:rPr>
        <w:t xml:space="preserve"> Zamawiającego i 1egz dla Wykonawcy</w:t>
      </w:r>
      <w:r w:rsidRPr="00EB1712">
        <w:rPr>
          <w:rFonts w:cs="Times New Roman"/>
          <w:sz w:val="22"/>
          <w:szCs w:val="22"/>
        </w:rPr>
        <w:t xml:space="preserve">. </w:t>
      </w:r>
    </w:p>
    <w:p w:rsidR="00AD0DDB" w:rsidRDefault="00AD0DDB" w:rsidP="00AD0DDB">
      <w:pPr>
        <w:widowControl/>
        <w:tabs>
          <w:tab w:val="left" w:pos="1596"/>
        </w:tabs>
        <w:suppressAutoHyphens w:val="0"/>
        <w:spacing w:before="120"/>
        <w:ind w:left="480"/>
        <w:jc w:val="both"/>
        <w:textAlignment w:val="auto"/>
        <w:rPr>
          <w:rFonts w:cs="Times New Roman"/>
          <w:sz w:val="22"/>
          <w:szCs w:val="22"/>
        </w:rPr>
      </w:pPr>
    </w:p>
    <w:p w:rsidR="00AD0DDB" w:rsidRPr="00F67657" w:rsidRDefault="00AD0DDB" w:rsidP="00AD0DDB">
      <w:pPr>
        <w:autoSpaceDE w:val="0"/>
        <w:adjustRightInd w:val="0"/>
        <w:spacing w:line="276" w:lineRule="auto"/>
        <w:rPr>
          <w:sz w:val="22"/>
          <w:szCs w:val="22"/>
        </w:rPr>
      </w:pPr>
      <w:r w:rsidRPr="00F67657">
        <w:rPr>
          <w:sz w:val="22"/>
          <w:szCs w:val="22"/>
        </w:rPr>
        <w:t>ZAMAWIAJĄCY:                                                                             WYKONAWCA:</w:t>
      </w:r>
    </w:p>
    <w:p w:rsidR="00AD0DDB" w:rsidRDefault="00AD0DDB" w:rsidP="00AD0DDB">
      <w:pPr>
        <w:autoSpaceDE w:val="0"/>
        <w:adjustRightInd w:val="0"/>
        <w:spacing w:line="276" w:lineRule="auto"/>
        <w:rPr>
          <w:sz w:val="22"/>
          <w:szCs w:val="22"/>
        </w:rPr>
      </w:pPr>
    </w:p>
    <w:p w:rsidR="00AD0DDB" w:rsidRPr="00F67657" w:rsidRDefault="00AD0DDB" w:rsidP="00AD0DDB">
      <w:pPr>
        <w:autoSpaceDE w:val="0"/>
        <w:adjustRightInd w:val="0"/>
        <w:spacing w:line="276" w:lineRule="auto"/>
        <w:rPr>
          <w:sz w:val="22"/>
          <w:szCs w:val="22"/>
        </w:rPr>
      </w:pPr>
    </w:p>
    <w:p w:rsidR="00AD0DDB" w:rsidRPr="00F67657" w:rsidRDefault="00AD0DDB" w:rsidP="00AD0DDB">
      <w:pPr>
        <w:autoSpaceDE w:val="0"/>
        <w:adjustRightInd w:val="0"/>
        <w:spacing w:line="276" w:lineRule="auto"/>
        <w:rPr>
          <w:sz w:val="22"/>
          <w:szCs w:val="22"/>
        </w:rPr>
      </w:pPr>
      <w:r w:rsidRPr="00F67657">
        <w:rPr>
          <w:sz w:val="22"/>
          <w:szCs w:val="22"/>
        </w:rPr>
        <w:t xml:space="preserve">……………………………. </w:t>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t>……………………………..</w:t>
      </w:r>
    </w:p>
    <w:p w:rsidR="00AD0DDB" w:rsidRPr="00F67657" w:rsidRDefault="00AD0DDB" w:rsidP="00AD0DDB">
      <w:pPr>
        <w:autoSpaceDE w:val="0"/>
        <w:adjustRightInd w:val="0"/>
        <w:spacing w:line="276" w:lineRule="auto"/>
        <w:rPr>
          <w:sz w:val="22"/>
          <w:szCs w:val="22"/>
        </w:rPr>
      </w:pPr>
      <w:r w:rsidRPr="00F67657">
        <w:rPr>
          <w:sz w:val="22"/>
          <w:szCs w:val="22"/>
        </w:rPr>
        <w:t>Wójt Gminy Skórcz</w:t>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t xml:space="preserve"> </w:t>
      </w:r>
    </w:p>
    <w:p w:rsidR="00AD0DDB" w:rsidRPr="00F67657" w:rsidRDefault="00AD0DDB" w:rsidP="00AD0DDB">
      <w:pPr>
        <w:autoSpaceDE w:val="0"/>
        <w:adjustRightInd w:val="0"/>
        <w:spacing w:line="276" w:lineRule="auto"/>
        <w:rPr>
          <w:sz w:val="22"/>
          <w:szCs w:val="22"/>
        </w:rPr>
      </w:pPr>
    </w:p>
    <w:p w:rsidR="00AD0DDB" w:rsidRPr="00F67657" w:rsidRDefault="00AD0DDB" w:rsidP="00AD0DDB">
      <w:pPr>
        <w:autoSpaceDE w:val="0"/>
        <w:adjustRightInd w:val="0"/>
        <w:spacing w:line="276" w:lineRule="auto"/>
        <w:rPr>
          <w:sz w:val="22"/>
          <w:szCs w:val="22"/>
        </w:rPr>
      </w:pPr>
    </w:p>
    <w:p w:rsidR="00AD0DDB" w:rsidRPr="00F67657" w:rsidRDefault="00AD0DDB" w:rsidP="00AD0DDB">
      <w:pPr>
        <w:autoSpaceDE w:val="0"/>
        <w:adjustRightInd w:val="0"/>
        <w:spacing w:line="276" w:lineRule="auto"/>
        <w:rPr>
          <w:sz w:val="22"/>
          <w:szCs w:val="22"/>
        </w:rPr>
      </w:pPr>
      <w:r w:rsidRPr="00F67657">
        <w:rPr>
          <w:sz w:val="22"/>
          <w:szCs w:val="22"/>
        </w:rPr>
        <w:t xml:space="preserve">…………………………….. </w:t>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r>
    </w:p>
    <w:p w:rsidR="00AD0DDB" w:rsidRPr="00AD0DDB" w:rsidRDefault="00AD0DDB" w:rsidP="00AD0DDB">
      <w:pPr>
        <w:autoSpaceDE w:val="0"/>
        <w:adjustRightInd w:val="0"/>
        <w:spacing w:line="276" w:lineRule="auto"/>
        <w:rPr>
          <w:sz w:val="22"/>
          <w:szCs w:val="22"/>
        </w:rPr>
      </w:pPr>
      <w:r w:rsidRPr="00F67657">
        <w:rPr>
          <w:sz w:val="22"/>
          <w:szCs w:val="22"/>
        </w:rPr>
        <w:t>kontrasygnata Skarbnika</w:t>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r>
    </w:p>
    <w:sectPr w:rsidR="00AD0DDB" w:rsidRPr="00AD0DDB" w:rsidSect="00335855">
      <w:headerReference w:type="default" r:id="rId8"/>
      <w:footerReference w:type="default" r:id="rId9"/>
      <w:pgSz w:w="11906" w:h="16838"/>
      <w:pgMar w:top="1412" w:right="1423" w:bottom="1276" w:left="1418" w:header="142" w:footer="709" w:gutter="0"/>
      <w:pgNumType w:start="44"/>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FAA" w:rsidRDefault="00EF5FAA">
      <w:r>
        <w:separator/>
      </w:r>
    </w:p>
  </w:endnote>
  <w:endnote w:type="continuationSeparator" w:id="0">
    <w:p w:rsidR="00EF5FAA" w:rsidRDefault="00EF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857817"/>
      <w:docPartObj>
        <w:docPartGallery w:val="Page Numbers (Bottom of Page)"/>
        <w:docPartUnique/>
      </w:docPartObj>
    </w:sdtPr>
    <w:sdtEndPr>
      <w:rPr>
        <w:noProof/>
      </w:rPr>
    </w:sdtEndPr>
    <w:sdtContent>
      <w:p w:rsidR="00841D6F" w:rsidRDefault="00841D6F">
        <w:pPr>
          <w:pStyle w:val="Stopka"/>
          <w:jc w:val="center"/>
        </w:pPr>
        <w:r>
          <w:fldChar w:fldCharType="begin"/>
        </w:r>
        <w:r>
          <w:instrText xml:space="preserve"> PAGE   \* MERGEFORMAT </w:instrText>
        </w:r>
        <w:r>
          <w:fldChar w:fldCharType="separate"/>
        </w:r>
        <w:r w:rsidR="00D21E86">
          <w:rPr>
            <w:noProof/>
          </w:rPr>
          <w:t>49</w:t>
        </w:r>
        <w:r>
          <w:rPr>
            <w:noProof/>
          </w:rPr>
          <w:fldChar w:fldCharType="end"/>
        </w:r>
      </w:p>
    </w:sdtContent>
  </w:sdt>
  <w:p w:rsidR="00841D6F" w:rsidRDefault="00841D6F">
    <w:pPr>
      <w:widowControl/>
      <w:suppressAutoHyphens w:val="0"/>
      <w:textAlignment w:val="auto"/>
      <w:rPr>
        <w:rFonts w:ascii="Czcionka tekstu podstawowego" w:eastAsia="Times New Roman" w:hAnsi="Czcionka tekstu podstawowego" w:cs="Arial"/>
        <w:bCs/>
        <w:color w:val="000000"/>
        <w:kern w:val="0"/>
        <w:sz w:val="16"/>
        <w:szCs w:val="16"/>
        <w:lang w:eastAsia="pl-PL"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FAA" w:rsidRDefault="00EF5FAA">
      <w:r>
        <w:rPr>
          <w:color w:val="000000"/>
        </w:rPr>
        <w:separator/>
      </w:r>
    </w:p>
  </w:footnote>
  <w:footnote w:type="continuationSeparator" w:id="0">
    <w:p w:rsidR="00EF5FAA" w:rsidRDefault="00EF5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C8C" w:rsidRDefault="002E4C8C" w:rsidP="002E4C8C">
    <w:pPr>
      <w:spacing w:before="360" w:after="240"/>
      <w:jc w:val="center"/>
    </w:pPr>
    <w:r>
      <w:rPr>
        <w:rFonts w:ascii="Calibri" w:hAnsi="Calibri" w:cs="Times New Roman"/>
        <w:b/>
        <w:bCs/>
        <w:i/>
      </w:rPr>
      <w:t>IZ.</w:t>
    </w:r>
    <w:r w:rsidRPr="00D64BB6">
      <w:rPr>
        <w:rFonts w:ascii="Calibri" w:hAnsi="Calibri" w:cs="Times New Roman"/>
        <w:b/>
        <w:bCs/>
        <w:i/>
      </w:rPr>
      <w:t>271.3.</w:t>
    </w:r>
    <w:r>
      <w:rPr>
        <w:rFonts w:ascii="Calibri" w:hAnsi="Calibri" w:cs="Times New Roman"/>
        <w:b/>
        <w:bCs/>
        <w:i/>
      </w:rPr>
      <w:t>3</w:t>
    </w:r>
    <w:r w:rsidRPr="00D64BB6">
      <w:rPr>
        <w:rFonts w:ascii="Calibri" w:hAnsi="Calibri" w:cs="Times New Roman"/>
        <w:b/>
        <w:bCs/>
        <w:i/>
      </w:rPr>
      <w:t xml:space="preserve">.2017 SIWZ </w:t>
    </w:r>
    <w:r>
      <w:rPr>
        <w:b/>
        <w:bCs/>
        <w:i/>
        <w:sz w:val="22"/>
        <w:szCs w:val="22"/>
      </w:rPr>
      <w:t>„</w:t>
    </w:r>
    <w:r w:rsidRPr="00D64BB6">
      <w:rPr>
        <w:rFonts w:ascii="Calibri" w:hAnsi="Calibri" w:cs="Times New Roman"/>
        <w:b/>
        <w:bCs/>
        <w:i/>
      </w:rPr>
      <w:t>Rozbudowa</w:t>
    </w:r>
    <w:r w:rsidRPr="009F2A5F">
      <w:rPr>
        <w:rFonts w:ascii="Calibri" w:hAnsi="Calibri" w:cs="Times New Roman"/>
        <w:b/>
        <w:bCs/>
        <w:i/>
      </w:rPr>
      <w:t xml:space="preserve"> kanalizacji sanitarnej w gminie Skórcz - budowa kolektora sanitarnego „PÓŁNOC" – Wielki Bukowiec</w:t>
    </w:r>
    <w:r>
      <w:rPr>
        <w:b/>
        <w:bCs/>
        <w:i/>
        <w:sz w:val="22"/>
        <w:szCs w:val="22"/>
      </w:rPr>
      <w:t xml:space="preserve"> </w:t>
    </w:r>
    <w:r>
      <w:rPr>
        <w:b/>
        <w:i/>
        <w:iCs/>
        <w:sz w:val="22"/>
        <w:szCs w:val="22"/>
      </w:rPr>
      <w:t>”</w:t>
    </w:r>
    <w:r w:rsidRPr="00BE4792">
      <w:t xml:space="preserve"> </w:t>
    </w:r>
    <w:r w:rsidRPr="006943FD">
      <w:t>wraz z przebudową drogi powiatowej w miejscowości Wielki Bukowiec z odwodnieniem.</w:t>
    </w:r>
  </w:p>
  <w:p w:rsidR="002E4C8C" w:rsidRDefault="002E4C8C" w:rsidP="002E4C8C">
    <w:pPr>
      <w:jc w:val="center"/>
    </w:pPr>
    <w:r>
      <w:rPr>
        <w:rFonts w:ascii="Calibri" w:hAnsi="Calibri"/>
        <w:noProof/>
        <w:lang w:eastAsia="pl-PL" w:bidi="ar-SA"/>
      </w:rPr>
      <w:drawing>
        <wp:anchor distT="0" distB="0" distL="114300" distR="114300" simplePos="0" relativeHeight="251659264" behindDoc="0" locked="0" layoutInCell="0" allowOverlap="1" wp14:anchorId="01B902A1" wp14:editId="31A68AD1">
          <wp:simplePos x="0" y="0"/>
          <wp:positionH relativeFrom="margin">
            <wp:posOffset>-203200</wp:posOffset>
          </wp:positionH>
          <wp:positionV relativeFrom="margin">
            <wp:posOffset>-860425</wp:posOffset>
          </wp:positionV>
          <wp:extent cx="6598920" cy="759460"/>
          <wp:effectExtent l="0" t="0" r="0" b="2540"/>
          <wp:wrapNone/>
          <wp:docPr id="1" name="Obraz 1"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Pomorskie-FE-UMWP-UE-EFSI-2015-naglowek"/>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892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C8C" w:rsidRDefault="002E4C8C" w:rsidP="002E4C8C">
    <w:pPr>
      <w:jc w:val="center"/>
    </w:pPr>
  </w:p>
  <w:p w:rsidR="002E4C8C" w:rsidRDefault="002E4C8C" w:rsidP="002E4C8C">
    <w:pPr>
      <w:jc w:val="center"/>
    </w:pPr>
  </w:p>
  <w:p w:rsidR="002E4C8C" w:rsidRDefault="002E4C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6F60ABC"/>
    <w:lvl w:ilvl="0">
      <w:numFmt w:val="bullet"/>
      <w:lvlText w:val="*"/>
      <w:lvlJc w:val="left"/>
    </w:lvl>
  </w:abstractNum>
  <w:abstractNum w:abstractNumId="1" w15:restartNumberingAfterBreak="0">
    <w:nsid w:val="01CD4D83"/>
    <w:multiLevelType w:val="hybridMultilevel"/>
    <w:tmpl w:val="C24EB084"/>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03660CE1"/>
    <w:multiLevelType w:val="multilevel"/>
    <w:tmpl w:val="65A8443C"/>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847DE5"/>
    <w:multiLevelType w:val="hybridMultilevel"/>
    <w:tmpl w:val="EC5C0700"/>
    <w:lvl w:ilvl="0" w:tplc="0826D3A6">
      <w:start w:val="1"/>
      <w:numFmt w:val="lowerLetter"/>
      <w:lvlText w:val="%1)"/>
      <w:lvlJc w:val="left"/>
      <w:pPr>
        <w:ind w:left="1794" w:hanging="360"/>
      </w:pPr>
      <w:rPr>
        <w:rFonts w:ascii="Times New Roman" w:hAnsi="Times New Roman" w:cs="Times New Roman"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891C3C"/>
    <w:multiLevelType w:val="multilevel"/>
    <w:tmpl w:val="4392A4C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6369C1"/>
    <w:multiLevelType w:val="multilevel"/>
    <w:tmpl w:val="B6F0A620"/>
    <w:styleLink w:val="WW8Num11"/>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E669F4"/>
    <w:multiLevelType w:val="multilevel"/>
    <w:tmpl w:val="78305E7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24" w:hanging="624"/>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76E41C2"/>
    <w:multiLevelType w:val="hybridMultilevel"/>
    <w:tmpl w:val="D4DC92F4"/>
    <w:lvl w:ilvl="0" w:tplc="6F1630BC">
      <w:start w:val="1"/>
      <w:numFmt w:val="lowerLetter"/>
      <w:lvlText w:val="%1)"/>
      <w:lvlJc w:val="left"/>
      <w:pPr>
        <w:tabs>
          <w:tab w:val="num" w:pos="1021"/>
        </w:tabs>
        <w:ind w:left="1021" w:hanging="341"/>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C53224"/>
    <w:multiLevelType w:val="hybridMultilevel"/>
    <w:tmpl w:val="A8BA80DA"/>
    <w:lvl w:ilvl="0" w:tplc="7BE47BAC">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8E5F86"/>
    <w:multiLevelType w:val="multilevel"/>
    <w:tmpl w:val="204A3602"/>
    <w:lvl w:ilvl="0">
      <w:start w:val="2"/>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D46594"/>
    <w:multiLevelType w:val="hybridMultilevel"/>
    <w:tmpl w:val="85080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3B696F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B769F1"/>
    <w:multiLevelType w:val="multilevel"/>
    <w:tmpl w:val="13FA9D4C"/>
    <w:lvl w:ilvl="0">
      <w:start w:val="4"/>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1383E15"/>
    <w:multiLevelType w:val="multilevel"/>
    <w:tmpl w:val="9F668FA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086630"/>
    <w:multiLevelType w:val="hybridMultilevel"/>
    <w:tmpl w:val="340ADE26"/>
    <w:lvl w:ilvl="0" w:tplc="04150017">
      <w:start w:val="1"/>
      <w:numFmt w:val="lowerLetter"/>
      <w:lvlText w:val="%1)"/>
      <w:lvlJc w:val="left"/>
      <w:pPr>
        <w:tabs>
          <w:tab w:val="num" w:pos="622"/>
        </w:tabs>
        <w:ind w:left="2062"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B2596C"/>
    <w:multiLevelType w:val="multilevel"/>
    <w:tmpl w:val="5084321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7DB7203"/>
    <w:multiLevelType w:val="multilevel"/>
    <w:tmpl w:val="872AE880"/>
    <w:lvl w:ilvl="0">
      <w:start w:val="2"/>
      <w:numFmt w:val="decimal"/>
      <w:lvlText w:val="%1"/>
      <w:lvlJc w:val="left"/>
      <w:pPr>
        <w:ind w:left="360" w:hanging="360"/>
      </w:pPr>
      <w:rPr>
        <w:rFonts w:hint="default"/>
      </w:rPr>
    </w:lvl>
    <w:lvl w:ilvl="1">
      <w:start w:val="1"/>
      <w:numFmt w:val="decimal"/>
      <w:lvlText w:val="14.%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3E1AC4"/>
    <w:multiLevelType w:val="multilevel"/>
    <w:tmpl w:val="F7284F36"/>
    <w:styleLink w:val="WW8Num3"/>
    <w:lvl w:ilvl="0">
      <w:numFmt w:val="bullet"/>
      <w:lvlText w:val=""/>
      <w:lvlJc w:val="left"/>
      <w:pPr>
        <w:ind w:left="720" w:hanging="360"/>
      </w:pPr>
      <w:rPr>
        <w:rFonts w:ascii="Wingdings 2" w:hAnsi="Wingdings 2" w:cs="Wingdings 2"/>
        <w:color w:val="FF000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color w:val="FF000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color w:val="FF000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8" w15:restartNumberingAfterBreak="0">
    <w:nsid w:val="1C0A5961"/>
    <w:multiLevelType w:val="multilevel"/>
    <w:tmpl w:val="617A14BA"/>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D8B0524"/>
    <w:multiLevelType w:val="multilevel"/>
    <w:tmpl w:val="BA1A015C"/>
    <w:styleLink w:val="WW8Num5"/>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0" w15:restartNumberingAfterBreak="0">
    <w:nsid w:val="1EEF6AE6"/>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0CB330B"/>
    <w:multiLevelType w:val="hybridMultilevel"/>
    <w:tmpl w:val="DCF2BD5E"/>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2" w15:restartNumberingAfterBreak="0">
    <w:nsid w:val="21A612EC"/>
    <w:multiLevelType w:val="hybridMultilevel"/>
    <w:tmpl w:val="AB36DC26"/>
    <w:lvl w:ilvl="0" w:tplc="56F0A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1C54B47"/>
    <w:multiLevelType w:val="hybridMultilevel"/>
    <w:tmpl w:val="3C12F2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16547D"/>
    <w:multiLevelType w:val="multilevel"/>
    <w:tmpl w:val="0C428A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22C23"/>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7977331"/>
    <w:multiLevelType w:val="multilevel"/>
    <w:tmpl w:val="738C580A"/>
    <w:lvl w:ilvl="0">
      <w:start w:val="2"/>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val="0"/>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C7B36FB"/>
    <w:multiLevelType w:val="hybridMultilevel"/>
    <w:tmpl w:val="0C3240A4"/>
    <w:lvl w:ilvl="0" w:tplc="A1C823DC">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28" w15:restartNumberingAfterBreak="0">
    <w:nsid w:val="2D316E9C"/>
    <w:multiLevelType w:val="hybridMultilevel"/>
    <w:tmpl w:val="E5D2355A"/>
    <w:lvl w:ilvl="0" w:tplc="D2BC1CC0">
      <w:start w:val="5"/>
      <w:numFmt w:val="decimal"/>
      <w:lvlText w:val="%1."/>
      <w:lvlJc w:val="left"/>
      <w:pPr>
        <w:tabs>
          <w:tab w:val="num" w:pos="340"/>
        </w:tabs>
        <w:ind w:left="340" w:hanging="340"/>
      </w:pPr>
      <w:rPr>
        <w:rFonts w:hint="default"/>
      </w:rPr>
    </w:lvl>
    <w:lvl w:ilvl="1" w:tplc="6082F104">
      <w:start w:val="1"/>
      <w:numFmt w:val="lowerLetter"/>
      <w:lvlText w:val="%2)"/>
      <w:lvlJc w:val="left"/>
      <w:pPr>
        <w:tabs>
          <w:tab w:val="num" w:pos="1364"/>
        </w:tabs>
        <w:ind w:left="1364" w:hanging="360"/>
      </w:pPr>
      <w:rPr>
        <w:rFonts w:hint="default"/>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9" w15:restartNumberingAfterBreak="0">
    <w:nsid w:val="2E121B94"/>
    <w:multiLevelType w:val="hybridMultilevel"/>
    <w:tmpl w:val="5E28928E"/>
    <w:lvl w:ilvl="0" w:tplc="8AEAB4CC">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E505C94"/>
    <w:multiLevelType w:val="multilevel"/>
    <w:tmpl w:val="E03CD7FA"/>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ED5703A"/>
    <w:multiLevelType w:val="hybridMultilevel"/>
    <w:tmpl w:val="6D98F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9E500C"/>
    <w:multiLevelType w:val="multilevel"/>
    <w:tmpl w:val="43965B76"/>
    <w:styleLink w:val="WW8Num4"/>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3" w15:restartNumberingAfterBreak="0">
    <w:nsid w:val="31BA725F"/>
    <w:multiLevelType w:val="hybridMultilevel"/>
    <w:tmpl w:val="EAB83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F66F36"/>
    <w:multiLevelType w:val="hybridMultilevel"/>
    <w:tmpl w:val="6EAC157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8B3AAE04">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33FD2DB6"/>
    <w:multiLevelType w:val="multilevel"/>
    <w:tmpl w:val="5DFC1F1A"/>
    <w:lvl w:ilvl="0">
      <w:start w:val="1"/>
      <w:numFmt w:val="decimal"/>
      <w:suff w:val="nothing"/>
      <w:lvlText w:val="ARTYKUŁ %1"/>
      <w:lvlJc w:val="left"/>
      <w:pPr>
        <w:ind w:left="360" w:hanging="360"/>
      </w:pPr>
      <w:rPr>
        <w:rFonts w:hint="default"/>
      </w:rPr>
    </w:lvl>
    <w:lvl w:ilvl="1">
      <w:start w:val="1"/>
      <w:numFmt w:val="decimal"/>
      <w:lvlText w:val="%1.%2."/>
      <w:lvlJc w:val="left"/>
      <w:pPr>
        <w:tabs>
          <w:tab w:val="num" w:pos="716"/>
        </w:tabs>
        <w:ind w:left="716" w:hanging="432"/>
      </w:pPr>
      <w:rPr>
        <w:rFonts w:hint="default"/>
        <w:b/>
        <w:bCs/>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407402F"/>
    <w:multiLevelType w:val="multilevel"/>
    <w:tmpl w:val="B7ACE00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46F3C22"/>
    <w:multiLevelType w:val="hybridMultilevel"/>
    <w:tmpl w:val="52141FB6"/>
    <w:lvl w:ilvl="0" w:tplc="1AF0DFAA">
      <w:start w:val="1"/>
      <w:numFmt w:val="bullet"/>
      <w:lvlText w:val="­"/>
      <w:lvlJc w:val="left"/>
      <w:pPr>
        <w:tabs>
          <w:tab w:val="num" w:pos="1440"/>
        </w:tabs>
        <w:ind w:left="1440" w:hanging="360"/>
      </w:pPr>
      <w:rPr>
        <w:rFonts w:ascii="Times New Roman" w:hAnsi="Times New Roman" w:cs="Times New Roman" w:hint="default"/>
        <w:b w:val="0"/>
        <w:i w:val="0"/>
        <w:sz w:val="24"/>
      </w:rPr>
    </w:lvl>
    <w:lvl w:ilvl="1" w:tplc="21FC2A84">
      <w:start w:val="1"/>
      <w:numFmt w:val="bullet"/>
      <w:lvlText w:val=""/>
      <w:lvlJc w:val="left"/>
      <w:pPr>
        <w:tabs>
          <w:tab w:val="num" w:pos="1021"/>
        </w:tabs>
        <w:ind w:left="1021" w:hanging="341"/>
      </w:pPr>
      <w:rPr>
        <w:rFonts w:ascii="Symbol" w:hAnsi="Symbol" w:hint="default"/>
        <w:b w:val="0"/>
        <w:i w:val="0"/>
        <w:sz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347C449A"/>
    <w:multiLevelType w:val="hybridMultilevel"/>
    <w:tmpl w:val="05FA9932"/>
    <w:lvl w:ilvl="0" w:tplc="04150017">
      <w:start w:val="1"/>
      <w:numFmt w:val="lowerLetter"/>
      <w:lvlText w:val="%1)"/>
      <w:lvlJc w:val="left"/>
      <w:pPr>
        <w:tabs>
          <w:tab w:val="num" w:pos="1068"/>
        </w:tabs>
        <w:ind w:left="1068" w:hanging="360"/>
      </w:p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9" w15:restartNumberingAfterBreak="0">
    <w:nsid w:val="36977939"/>
    <w:multiLevelType w:val="multilevel"/>
    <w:tmpl w:val="BAF6001A"/>
    <w:styleLink w:val="WW8Num9"/>
    <w:lvl w:ilvl="0">
      <w:start w:val="2"/>
      <w:numFmt w:val="decimal"/>
      <w:lvlText w:val="%1."/>
      <w:lvlJc w:val="left"/>
      <w:pPr>
        <w:ind w:left="720" w:hanging="360"/>
      </w:pPr>
      <w:rPr>
        <w:rFonts w:ascii="Wingdings 2" w:hAnsi="Wingdings 2" w:cs="Symbol"/>
      </w:r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7AB53E5"/>
    <w:multiLevelType w:val="multilevel"/>
    <w:tmpl w:val="B8F2CD6A"/>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7E05CE5"/>
    <w:multiLevelType w:val="hybridMultilevel"/>
    <w:tmpl w:val="EFDA0BA2"/>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B7DAB55E">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3D29076E"/>
    <w:multiLevelType w:val="hybridMultilevel"/>
    <w:tmpl w:val="FB4EAACC"/>
    <w:lvl w:ilvl="0" w:tplc="04150017">
      <w:start w:val="1"/>
      <w:numFmt w:val="lowerLetter"/>
      <w:lvlText w:val="%1)"/>
      <w:lvlJc w:val="left"/>
      <w:pPr>
        <w:tabs>
          <w:tab w:val="num" w:pos="1435"/>
        </w:tabs>
        <w:ind w:left="1435" w:hanging="358"/>
      </w:pPr>
      <w:rPr>
        <w:rFonts w:hint="default"/>
      </w:rPr>
    </w:lvl>
    <w:lvl w:ilvl="1" w:tplc="E314F512">
      <w:start w:val="3"/>
      <w:numFmt w:val="lowerLetter"/>
      <w:lvlText w:val="%2)"/>
      <w:lvlJc w:val="left"/>
      <w:pPr>
        <w:tabs>
          <w:tab w:val="num" w:pos="1440"/>
        </w:tabs>
        <w:ind w:left="1440" w:hanging="360"/>
      </w:pPr>
      <w:rPr>
        <w:b/>
      </w:rPr>
    </w:lvl>
    <w:lvl w:ilvl="2" w:tplc="8318D80C">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3EC55E16"/>
    <w:multiLevelType w:val="hybridMultilevel"/>
    <w:tmpl w:val="95AC8CC2"/>
    <w:lvl w:ilvl="0" w:tplc="CE18E7AA">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FE5067A"/>
    <w:multiLevelType w:val="hybridMultilevel"/>
    <w:tmpl w:val="B6708AC6"/>
    <w:lvl w:ilvl="0" w:tplc="BB344F54">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45" w15:restartNumberingAfterBreak="0">
    <w:nsid w:val="40A37A25"/>
    <w:multiLevelType w:val="multilevel"/>
    <w:tmpl w:val="797A9912"/>
    <w:styleLink w:val="WW8Num15"/>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46" w15:restartNumberingAfterBreak="0">
    <w:nsid w:val="41B62870"/>
    <w:multiLevelType w:val="multilevel"/>
    <w:tmpl w:val="A6DA61A6"/>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F74728"/>
    <w:multiLevelType w:val="hybridMultilevel"/>
    <w:tmpl w:val="39CA5B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732587"/>
    <w:multiLevelType w:val="hybridMultilevel"/>
    <w:tmpl w:val="B144E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7A669D"/>
    <w:multiLevelType w:val="multilevel"/>
    <w:tmpl w:val="A3C65980"/>
    <w:styleLink w:val="WW8Num17"/>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0" w15:restartNumberingAfterBreak="0">
    <w:nsid w:val="47472F04"/>
    <w:multiLevelType w:val="hybridMultilevel"/>
    <w:tmpl w:val="F71469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CD108746">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48791276"/>
    <w:multiLevelType w:val="hybridMultilevel"/>
    <w:tmpl w:val="3536DB8C"/>
    <w:lvl w:ilvl="0" w:tplc="52A4B258">
      <w:start w:val="1"/>
      <w:numFmt w:val="lowerLetter"/>
      <w:lvlText w:val="%1."/>
      <w:lvlJc w:val="left"/>
      <w:pPr>
        <w:tabs>
          <w:tab w:val="num" w:pos="1021"/>
        </w:tabs>
        <w:ind w:left="1021" w:hanging="341"/>
      </w:pPr>
      <w:rPr>
        <w:rFonts w:hint="default"/>
      </w:rPr>
    </w:lvl>
    <w:lvl w:ilvl="1" w:tplc="91B8E18C">
      <w:start w:val="1"/>
      <w:numFmt w:val="bullet"/>
      <w:lvlText w:val=""/>
      <w:lvlJc w:val="left"/>
      <w:pPr>
        <w:tabs>
          <w:tab w:val="num" w:pos="1361"/>
        </w:tabs>
        <w:ind w:left="1361"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A0A3736"/>
    <w:multiLevelType w:val="multilevel"/>
    <w:tmpl w:val="96220BA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AA27338"/>
    <w:multiLevelType w:val="multilevel"/>
    <w:tmpl w:val="F6D87260"/>
    <w:styleLink w:val="WW8Num6"/>
    <w:lvl w:ilvl="0">
      <w:start w:val="1"/>
      <w:numFmt w:val="bullet"/>
      <w:lvlText w:val=""/>
      <w:lvlJc w:val="left"/>
      <w:pPr>
        <w:ind w:left="644"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4" w15:restartNumberingAfterBreak="0">
    <w:nsid w:val="4D1F6CCF"/>
    <w:multiLevelType w:val="multilevel"/>
    <w:tmpl w:val="F8BA947E"/>
    <w:lvl w:ilvl="0">
      <w:start w:val="2"/>
      <w:numFmt w:val="decimal"/>
      <w:lvlText w:val="%1"/>
      <w:lvlJc w:val="left"/>
      <w:pPr>
        <w:ind w:left="360" w:hanging="360"/>
      </w:pPr>
      <w:rPr>
        <w:rFonts w:hint="default"/>
      </w:rPr>
    </w:lvl>
    <w:lvl w:ilvl="1">
      <w:start w:val="1"/>
      <w:numFmt w:val="decimal"/>
      <w:lvlText w:val="12.%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DAE5A97"/>
    <w:multiLevelType w:val="hybridMultilevel"/>
    <w:tmpl w:val="196452D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 w15:restartNumberingAfterBreak="0">
    <w:nsid w:val="4E07190C"/>
    <w:multiLevelType w:val="hybridMultilevel"/>
    <w:tmpl w:val="1BF86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F26F6F"/>
    <w:multiLevelType w:val="multilevel"/>
    <w:tmpl w:val="8BCA3490"/>
    <w:styleLink w:val="WW8Num1"/>
    <w:lvl w:ilvl="0">
      <w:start w:val="1"/>
      <w:numFmt w:val="none"/>
      <w:lvlText w:val="%1"/>
      <w:lvlJc w:val="left"/>
      <w:pPr>
        <w:ind w:left="432" w:hanging="432"/>
      </w:pPr>
      <w:rPr>
        <w:rFonts w:ascii="Symbol" w:hAnsi="Symbol"/>
      </w:rPr>
    </w:lvl>
    <w:lvl w:ilvl="1">
      <w:start w:val="1"/>
      <w:numFmt w:val="none"/>
      <w:lvlText w:val="%2"/>
      <w:lvlJc w:val="left"/>
      <w:pPr>
        <w:ind w:left="576" w:hanging="576"/>
      </w:pPr>
      <w:rPr>
        <w:rFonts w:ascii="Courier New" w:hAnsi="Courier New" w:cs="Courier New"/>
      </w:rPr>
    </w:lvl>
    <w:lvl w:ilvl="2">
      <w:start w:val="1"/>
      <w:numFmt w:val="none"/>
      <w:lvlText w:val="%3"/>
      <w:lvlJc w:val="left"/>
      <w:pPr>
        <w:ind w:left="720" w:hanging="720"/>
      </w:pPr>
      <w:rPr>
        <w:rFonts w:ascii="Wingdings" w:hAnsi="Wingdings"/>
      </w:r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8" w15:restartNumberingAfterBreak="0">
    <w:nsid w:val="52D927FE"/>
    <w:multiLevelType w:val="hybridMultilevel"/>
    <w:tmpl w:val="86120662"/>
    <w:lvl w:ilvl="0" w:tplc="3BD6D2E6">
      <w:start w:val="1"/>
      <w:numFmt w:val="ordinal"/>
      <w:lvlText w:val="%1"/>
      <w:lvlJc w:val="left"/>
      <w:pPr>
        <w:tabs>
          <w:tab w:val="num" w:pos="1077"/>
        </w:tabs>
        <w:ind w:left="1077" w:hanging="397"/>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50601BA"/>
    <w:multiLevelType w:val="hybridMultilevel"/>
    <w:tmpl w:val="B2D2BE5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EE57AB"/>
    <w:multiLevelType w:val="multilevel"/>
    <w:tmpl w:val="5BC299D2"/>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6B94F59"/>
    <w:multiLevelType w:val="hybridMultilevel"/>
    <w:tmpl w:val="B3507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035351"/>
    <w:multiLevelType w:val="multilevel"/>
    <w:tmpl w:val="064A8C5A"/>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9E23F2"/>
    <w:multiLevelType w:val="hybridMultilevel"/>
    <w:tmpl w:val="ECAC4426"/>
    <w:lvl w:ilvl="0" w:tplc="BD9C7D22">
      <w:start w:val="1"/>
      <w:numFmt w:val="decimal"/>
      <w:lvlText w:val="%1."/>
      <w:lvlJc w:val="left"/>
      <w:pPr>
        <w:tabs>
          <w:tab w:val="num" w:pos="340"/>
        </w:tabs>
        <w:ind w:left="340" w:hanging="34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8753CD3"/>
    <w:multiLevelType w:val="multilevel"/>
    <w:tmpl w:val="687CD946"/>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58A33C5E"/>
    <w:multiLevelType w:val="multilevel"/>
    <w:tmpl w:val="C4E4D024"/>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931669D"/>
    <w:multiLevelType w:val="multilevel"/>
    <w:tmpl w:val="EDA8DCEC"/>
    <w:lvl w:ilvl="0">
      <w:start w:val="2"/>
      <w:numFmt w:val="decimal"/>
      <w:lvlText w:val="%1"/>
      <w:lvlJc w:val="left"/>
      <w:pPr>
        <w:ind w:left="360" w:hanging="360"/>
      </w:pPr>
      <w:rPr>
        <w:rFonts w:hint="default"/>
      </w:rPr>
    </w:lvl>
    <w:lvl w:ilvl="1">
      <w:start w:val="1"/>
      <w:numFmt w:val="decimal"/>
      <w:lvlText w:val="17.%2"/>
      <w:lvlJc w:val="left"/>
      <w:pPr>
        <w:ind w:left="360" w:hanging="360"/>
      </w:pPr>
      <w:rPr>
        <w:rFonts w:hint="default"/>
        <w:b w:val="0"/>
      </w:rPr>
    </w:lvl>
    <w:lvl w:ilvl="2">
      <w:start w:val="1"/>
      <w:numFmt w:val="decimal"/>
      <w:lvlText w:val="17.%2.%3"/>
      <w:lvlJc w:val="left"/>
      <w:pPr>
        <w:ind w:left="720" w:hanging="720"/>
      </w:pPr>
      <w:rPr>
        <w:rFonts w:hint="default"/>
      </w:rPr>
    </w:lvl>
    <w:lvl w:ilvl="3">
      <w:start w:val="1"/>
      <w:numFmt w:val="decimal"/>
      <w:lvlText w:val="17.%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9A97926"/>
    <w:multiLevelType w:val="hybridMultilevel"/>
    <w:tmpl w:val="DC261C0A"/>
    <w:lvl w:ilvl="0" w:tplc="0282A5B6">
      <w:start w:val="1"/>
      <w:numFmt w:val="lowerLetter"/>
      <w:lvlText w:val="%1)"/>
      <w:lvlJc w:val="left"/>
      <w:pPr>
        <w:tabs>
          <w:tab w:val="num" w:pos="-690"/>
        </w:tabs>
        <w:ind w:left="750" w:hanging="360"/>
      </w:pPr>
      <w:rPr>
        <w:rFonts w:hint="default"/>
        <w:b w:val="0"/>
        <w:bCs/>
        <w:strike w:val="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A425BD5"/>
    <w:multiLevelType w:val="multilevel"/>
    <w:tmpl w:val="3E722260"/>
    <w:lvl w:ilvl="0">
      <w:start w:val="2"/>
      <w:numFmt w:val="decimal"/>
      <w:lvlText w:val="%1"/>
      <w:lvlJc w:val="left"/>
      <w:pPr>
        <w:ind w:left="360" w:hanging="360"/>
      </w:pPr>
      <w:rPr>
        <w:rFonts w:hint="default"/>
      </w:rPr>
    </w:lvl>
    <w:lvl w:ilvl="1">
      <w:start w:val="1"/>
      <w:numFmt w:val="decimal"/>
      <w:lvlText w:val="16.%2"/>
      <w:lvlJc w:val="left"/>
      <w:pPr>
        <w:ind w:left="360" w:hanging="360"/>
      </w:pPr>
      <w:rPr>
        <w:rFonts w:hint="default"/>
        <w:b w:val="0"/>
      </w:rPr>
    </w:lvl>
    <w:lvl w:ilvl="2">
      <w:start w:val="1"/>
      <w:numFmt w:val="decimal"/>
      <w:lvlText w:val="1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A813EFC"/>
    <w:multiLevelType w:val="multilevel"/>
    <w:tmpl w:val="B5842420"/>
    <w:lvl w:ilvl="0">
      <w:start w:val="2"/>
      <w:numFmt w:val="decimal"/>
      <w:lvlText w:val="%1"/>
      <w:lvlJc w:val="left"/>
      <w:pPr>
        <w:ind w:left="360" w:hanging="360"/>
      </w:pPr>
      <w:rPr>
        <w:rFonts w:hint="default"/>
      </w:rPr>
    </w:lvl>
    <w:lvl w:ilvl="1">
      <w:start w:val="1"/>
      <w:numFmt w:val="decimal"/>
      <w:lvlText w:val="11.%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AEC49E5"/>
    <w:multiLevelType w:val="multilevel"/>
    <w:tmpl w:val="879CDD6E"/>
    <w:styleLink w:val="WW8Num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1" w15:restartNumberingAfterBreak="0">
    <w:nsid w:val="5B3E1677"/>
    <w:multiLevelType w:val="hybridMultilevel"/>
    <w:tmpl w:val="EC1210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5B4541CA"/>
    <w:multiLevelType w:val="hybridMultilevel"/>
    <w:tmpl w:val="3EEAFD54"/>
    <w:lvl w:ilvl="0" w:tplc="820EDB42">
      <w:start w:val="1"/>
      <w:numFmt w:val="lowerLetter"/>
      <w:lvlText w:val="%1."/>
      <w:lvlJc w:val="left"/>
      <w:pPr>
        <w:tabs>
          <w:tab w:val="num" w:pos="1021"/>
        </w:tabs>
        <w:ind w:left="1021"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B8A010C"/>
    <w:multiLevelType w:val="multilevel"/>
    <w:tmpl w:val="1848FC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BB61467"/>
    <w:multiLevelType w:val="hybridMultilevel"/>
    <w:tmpl w:val="AF2843F0"/>
    <w:lvl w:ilvl="0" w:tplc="DB888652">
      <w:start w:val="1"/>
      <w:numFmt w:val="lowerLetter"/>
      <w:lvlText w:val="%1."/>
      <w:lvlJc w:val="left"/>
      <w:pPr>
        <w:tabs>
          <w:tab w:val="num" w:pos="1021"/>
        </w:tabs>
        <w:ind w:left="1021" w:hanging="341"/>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E7444E2"/>
    <w:multiLevelType w:val="hybridMultilevel"/>
    <w:tmpl w:val="9132BAE6"/>
    <w:lvl w:ilvl="0" w:tplc="56F0A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F1F6D6B"/>
    <w:multiLevelType w:val="multilevel"/>
    <w:tmpl w:val="5436FC3C"/>
    <w:lvl w:ilvl="0">
      <w:start w:val="2"/>
      <w:numFmt w:val="decimal"/>
      <w:lvlText w:val="%1."/>
      <w:lvlJc w:val="left"/>
      <w:pPr>
        <w:tabs>
          <w:tab w:val="num" w:pos="360"/>
        </w:tabs>
        <w:ind w:left="360" w:hanging="360"/>
      </w:pPr>
      <w:rPr>
        <w:rFonts w:hint="default"/>
        <w:b w:val="0"/>
        <w:color w:val="auto"/>
        <w:sz w:val="24"/>
      </w:rPr>
    </w:lvl>
    <w:lvl w:ilvl="1">
      <w:start w:val="4"/>
      <w:numFmt w:val="decimal"/>
      <w:isLgl/>
      <w:lvlText w:val="5.%2"/>
      <w:lvlJc w:val="left"/>
      <w:pPr>
        <w:tabs>
          <w:tab w:val="num" w:pos="720"/>
        </w:tabs>
        <w:ind w:left="720" w:hanging="360"/>
      </w:pPr>
      <w:rPr>
        <w:rFonts w:hint="default"/>
      </w:rPr>
    </w:lvl>
    <w:lvl w:ilvl="2">
      <w:start w:val="1"/>
      <w:numFmt w:val="none"/>
      <w:isLgl/>
      <w:lvlText w:val="6.6.1."/>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7" w15:restartNumberingAfterBreak="0">
    <w:nsid w:val="606C6BDC"/>
    <w:multiLevelType w:val="singleLevel"/>
    <w:tmpl w:val="4DD6931C"/>
    <w:lvl w:ilvl="0">
      <w:start w:val="1"/>
      <w:numFmt w:val="lowerLetter"/>
      <w:lvlText w:val="%1)"/>
      <w:legacy w:legacy="1" w:legacySpace="0" w:legacyIndent="309"/>
      <w:lvlJc w:val="left"/>
      <w:rPr>
        <w:rFonts w:ascii="Times New Roman" w:hAnsi="Times New Roman" w:cs="Times New Roman" w:hint="default"/>
      </w:rPr>
    </w:lvl>
  </w:abstractNum>
  <w:abstractNum w:abstractNumId="78" w15:restartNumberingAfterBreak="0">
    <w:nsid w:val="60B83CFC"/>
    <w:multiLevelType w:val="multilevel"/>
    <w:tmpl w:val="93A47B32"/>
    <w:styleLink w:val="WW8Num16"/>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79" w15:restartNumberingAfterBreak="0">
    <w:nsid w:val="60D10F01"/>
    <w:multiLevelType w:val="hybridMultilevel"/>
    <w:tmpl w:val="B0183C50"/>
    <w:lvl w:ilvl="0" w:tplc="1AF0DFAA">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9749EFE">
      <w:start w:val="1"/>
      <w:numFmt w:val="bullet"/>
      <w:lvlText w:val=""/>
      <w:lvlJc w:val="left"/>
      <w:pPr>
        <w:tabs>
          <w:tab w:val="num" w:pos="1021"/>
        </w:tabs>
        <w:ind w:left="1021" w:hanging="341"/>
      </w:pPr>
      <w:rPr>
        <w:rFonts w:ascii="Symbol" w:hAnsi="Symbol" w:hint="default"/>
        <w:b w:val="0"/>
        <w:i w:val="0"/>
        <w:sz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0" w15:restartNumberingAfterBreak="0">
    <w:nsid w:val="632954FE"/>
    <w:multiLevelType w:val="multilevel"/>
    <w:tmpl w:val="CCD48C5C"/>
    <w:styleLink w:val="WW8Num18"/>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1" w15:restartNumberingAfterBreak="0">
    <w:nsid w:val="637667BF"/>
    <w:multiLevelType w:val="multilevel"/>
    <w:tmpl w:val="9AEE2C34"/>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3947CE3"/>
    <w:multiLevelType w:val="multilevel"/>
    <w:tmpl w:val="8FD432C4"/>
    <w:lvl w:ilvl="0">
      <w:start w:val="5"/>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val="0"/>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15:restartNumberingAfterBreak="0">
    <w:nsid w:val="63FE42A7"/>
    <w:multiLevelType w:val="multilevel"/>
    <w:tmpl w:val="9DE8443E"/>
    <w:styleLink w:val="WW8Num14"/>
    <w:lvl w:ilvl="0">
      <w:start w:val="10"/>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64EB5AB9"/>
    <w:multiLevelType w:val="hybridMultilevel"/>
    <w:tmpl w:val="867017B8"/>
    <w:lvl w:ilvl="0" w:tplc="00000009">
      <w:start w:val="1"/>
      <w:numFmt w:val="bullet"/>
      <w:lvlText w:val=""/>
      <w:lvlJc w:val="left"/>
      <w:pPr>
        <w:ind w:left="720" w:hanging="360"/>
      </w:pPr>
      <w:rPr>
        <w:rFonts w:ascii="Symbol" w:hAnsi="Symbol"/>
      </w:rPr>
    </w:lvl>
    <w:lvl w:ilvl="1" w:tplc="2140EC60">
      <w:start w:val="1"/>
      <w:numFmt w:val="bullet"/>
      <w:lvlText w:val="-"/>
      <w:lvlJc w:val="left"/>
      <w:pPr>
        <w:tabs>
          <w:tab w:val="num" w:pos="1440"/>
        </w:tabs>
        <w:ind w:left="1440" w:hanging="360"/>
      </w:pPr>
      <w:rPr>
        <w:rFonts w:ascii="Georgia" w:hAnsi="Georgia" w:cs="Georgia"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66CF6CE5"/>
    <w:multiLevelType w:val="multilevel"/>
    <w:tmpl w:val="D542F4FA"/>
    <w:styleLink w:val="WW8Num12"/>
    <w:lvl w:ilvl="0">
      <w:start w:val="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6" w15:restartNumberingAfterBreak="0">
    <w:nsid w:val="68141A50"/>
    <w:multiLevelType w:val="multilevel"/>
    <w:tmpl w:val="9DEAB172"/>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7" w15:restartNumberingAfterBreak="0">
    <w:nsid w:val="688E4CF6"/>
    <w:multiLevelType w:val="hybridMultilevel"/>
    <w:tmpl w:val="67F20B2A"/>
    <w:lvl w:ilvl="0" w:tplc="B3A8AD14">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B15585E"/>
    <w:multiLevelType w:val="multilevel"/>
    <w:tmpl w:val="03C4BD6C"/>
    <w:styleLink w:val="WW8Num7"/>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9" w15:restartNumberingAfterBreak="0">
    <w:nsid w:val="6E3D76E6"/>
    <w:multiLevelType w:val="hybridMultilevel"/>
    <w:tmpl w:val="79426F78"/>
    <w:lvl w:ilvl="0" w:tplc="1DE8AEC0">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90" w15:restartNumberingAfterBreak="0">
    <w:nsid w:val="73031881"/>
    <w:multiLevelType w:val="hybridMultilevel"/>
    <w:tmpl w:val="5EE858BE"/>
    <w:lvl w:ilvl="0" w:tplc="6F1630BC">
      <w:start w:val="1"/>
      <w:numFmt w:val="lowerLetter"/>
      <w:lvlText w:val="%1)"/>
      <w:lvlJc w:val="left"/>
      <w:pPr>
        <w:tabs>
          <w:tab w:val="num" w:pos="1021"/>
        </w:tabs>
        <w:ind w:left="1021" w:hanging="341"/>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751235"/>
    <w:multiLevelType w:val="multilevel"/>
    <w:tmpl w:val="585C481C"/>
    <w:styleLink w:val="WW8Num13"/>
    <w:lvl w:ilvl="0">
      <w:start w:val="8"/>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76265FDF"/>
    <w:multiLevelType w:val="multilevel"/>
    <w:tmpl w:val="4D6E0CB8"/>
    <w:lvl w:ilvl="0">
      <w:start w:val="2"/>
      <w:numFmt w:val="decimal"/>
      <w:lvlText w:val="%1"/>
      <w:lvlJc w:val="left"/>
      <w:pPr>
        <w:ind w:left="360" w:hanging="360"/>
      </w:pPr>
      <w:rPr>
        <w:rFonts w:hint="default"/>
      </w:rPr>
    </w:lvl>
    <w:lvl w:ilvl="1">
      <w:start w:val="1"/>
      <w:numFmt w:val="decimal"/>
      <w:lvlText w:val="15.%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7F4302F"/>
    <w:multiLevelType w:val="hybridMultilevel"/>
    <w:tmpl w:val="7898BD32"/>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4" w15:restartNumberingAfterBreak="0">
    <w:nsid w:val="78906CF9"/>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9BC7047"/>
    <w:multiLevelType w:val="hybridMultilevel"/>
    <w:tmpl w:val="594C5606"/>
    <w:lvl w:ilvl="0" w:tplc="04150001">
      <w:start w:val="1"/>
      <w:numFmt w:val="bullet"/>
      <w:lvlText w:val=""/>
      <w:lvlJc w:val="left"/>
      <w:pPr>
        <w:tabs>
          <w:tab w:val="num" w:pos="1021"/>
        </w:tabs>
        <w:ind w:left="1021" w:hanging="341"/>
      </w:pPr>
      <w:rPr>
        <w:rFonts w:ascii="Symbol" w:hAnsi="Symbol" w:hint="default"/>
      </w:rPr>
    </w:lvl>
    <w:lvl w:ilvl="1" w:tplc="77DEE67A">
      <w:start w:val="1"/>
      <w:numFmt w:val="lowerLetter"/>
      <w:lvlText w:val="%2."/>
      <w:lvlJc w:val="left"/>
      <w:pPr>
        <w:tabs>
          <w:tab w:val="num" w:pos="1361"/>
        </w:tabs>
        <w:ind w:left="1361" w:hanging="34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A9F7DD7"/>
    <w:multiLevelType w:val="multilevel"/>
    <w:tmpl w:val="4B72C63C"/>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B570D21"/>
    <w:multiLevelType w:val="multilevel"/>
    <w:tmpl w:val="95844D8E"/>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C0523E7"/>
    <w:multiLevelType w:val="hybridMultilevel"/>
    <w:tmpl w:val="F9AAB35C"/>
    <w:lvl w:ilvl="0" w:tplc="2AC4EB2E">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DE87621"/>
    <w:multiLevelType w:val="hybridMultilevel"/>
    <w:tmpl w:val="900CC1B4"/>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1DF0FE26">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7"/>
  </w:num>
  <w:num w:numId="2">
    <w:abstractNumId w:val="81"/>
  </w:num>
  <w:num w:numId="3">
    <w:abstractNumId w:val="17"/>
  </w:num>
  <w:num w:numId="4">
    <w:abstractNumId w:val="32"/>
  </w:num>
  <w:num w:numId="5">
    <w:abstractNumId w:val="19"/>
  </w:num>
  <w:num w:numId="6">
    <w:abstractNumId w:val="53"/>
  </w:num>
  <w:num w:numId="7">
    <w:abstractNumId w:val="88"/>
  </w:num>
  <w:num w:numId="8">
    <w:abstractNumId w:val="70"/>
  </w:num>
  <w:num w:numId="9">
    <w:abstractNumId w:val="39"/>
  </w:num>
  <w:num w:numId="10">
    <w:abstractNumId w:val="30"/>
  </w:num>
  <w:num w:numId="11">
    <w:abstractNumId w:val="6"/>
  </w:num>
  <w:num w:numId="12">
    <w:abstractNumId w:val="85"/>
  </w:num>
  <w:num w:numId="13">
    <w:abstractNumId w:val="91"/>
  </w:num>
  <w:num w:numId="14">
    <w:abstractNumId w:val="83"/>
  </w:num>
  <w:num w:numId="15">
    <w:abstractNumId w:val="45"/>
  </w:num>
  <w:num w:numId="16">
    <w:abstractNumId w:val="78"/>
  </w:num>
  <w:num w:numId="17">
    <w:abstractNumId w:val="49"/>
  </w:num>
  <w:num w:numId="18">
    <w:abstractNumId w:val="80"/>
  </w:num>
  <w:num w:numId="19">
    <w:abstractNumId w:val="86"/>
  </w:num>
  <w:num w:numId="20">
    <w:abstractNumId w:val="70"/>
  </w:num>
  <w:num w:numId="21">
    <w:abstractNumId w:val="31"/>
  </w:num>
  <w:num w:numId="22">
    <w:abstractNumId w:val="4"/>
  </w:num>
  <w:num w:numId="23">
    <w:abstractNumId w:val="33"/>
  </w:num>
  <w:num w:numId="24">
    <w:abstractNumId w:val="8"/>
  </w:num>
  <w:num w:numId="25">
    <w:abstractNumId w:val="90"/>
  </w:num>
  <w:num w:numId="26">
    <w:abstractNumId w:val="56"/>
  </w:num>
  <w:num w:numId="27">
    <w:abstractNumId w:val="23"/>
  </w:num>
  <w:num w:numId="28">
    <w:abstractNumId w:val="48"/>
  </w:num>
  <w:num w:numId="29">
    <w:abstractNumId w:val="55"/>
  </w:num>
  <w:num w:numId="30">
    <w:abstractNumId w:val="28"/>
  </w:num>
  <w:num w:numId="31">
    <w:abstractNumId w:val="87"/>
  </w:num>
  <w:num w:numId="32">
    <w:abstractNumId w:val="98"/>
  </w:num>
  <w:num w:numId="33">
    <w:abstractNumId w:val="37"/>
  </w:num>
  <w:num w:numId="34">
    <w:abstractNumId w:val="79"/>
  </w:num>
  <w:num w:numId="35">
    <w:abstractNumId w:val="50"/>
  </w:num>
  <w:num w:numId="36">
    <w:abstractNumId w:val="41"/>
  </w:num>
  <w:num w:numId="37">
    <w:abstractNumId w:val="34"/>
  </w:num>
  <w:num w:numId="38">
    <w:abstractNumId w:val="99"/>
  </w:num>
  <w:num w:numId="39">
    <w:abstractNumId w:val="9"/>
  </w:num>
  <w:num w:numId="40">
    <w:abstractNumId w:val="51"/>
  </w:num>
  <w:num w:numId="41">
    <w:abstractNumId w:val="18"/>
  </w:num>
  <w:num w:numId="42">
    <w:abstractNumId w:val="26"/>
  </w:num>
  <w:num w:numId="43">
    <w:abstractNumId w:val="95"/>
  </w:num>
  <w:num w:numId="44">
    <w:abstractNumId w:val="73"/>
  </w:num>
  <w:num w:numId="45">
    <w:abstractNumId w:val="36"/>
  </w:num>
  <w:num w:numId="46">
    <w:abstractNumId w:val="35"/>
  </w:num>
  <w:num w:numId="47">
    <w:abstractNumId w:val="12"/>
  </w:num>
  <w:num w:numId="48">
    <w:abstractNumId w:val="82"/>
  </w:num>
  <w:num w:numId="49">
    <w:abstractNumId w:val="64"/>
  </w:num>
  <w:num w:numId="50">
    <w:abstractNumId w:val="15"/>
  </w:num>
  <w:num w:numId="51">
    <w:abstractNumId w:val="7"/>
  </w:num>
  <w:num w:numId="52">
    <w:abstractNumId w:val="65"/>
  </w:num>
  <w:num w:numId="53">
    <w:abstractNumId w:val="2"/>
  </w:num>
  <w:num w:numId="54">
    <w:abstractNumId w:val="43"/>
  </w:num>
  <w:num w:numId="55">
    <w:abstractNumId w:val="74"/>
  </w:num>
  <w:num w:numId="56">
    <w:abstractNumId w:val="29"/>
  </w:num>
  <w:num w:numId="57">
    <w:abstractNumId w:val="13"/>
  </w:num>
  <w:num w:numId="58">
    <w:abstractNumId w:val="72"/>
  </w:num>
  <w:num w:numId="59">
    <w:abstractNumId w:val="58"/>
  </w:num>
  <w:num w:numId="60">
    <w:abstractNumId w:val="42"/>
  </w:num>
  <w:num w:numId="61">
    <w:abstractNumId w:val="1"/>
  </w:num>
  <w:num w:numId="62">
    <w:abstractNumId w:val="38"/>
  </w:num>
  <w:num w:numId="63">
    <w:abstractNumId w:val="93"/>
  </w:num>
  <w:num w:numId="64">
    <w:abstractNumId w:val="84"/>
  </w:num>
  <w:num w:numId="65">
    <w:abstractNumId w:val="63"/>
  </w:num>
  <w:num w:numId="66">
    <w:abstractNumId w:val="76"/>
  </w:num>
  <w:num w:numId="67">
    <w:abstractNumId w:val="67"/>
  </w:num>
  <w:num w:numId="68">
    <w:abstractNumId w:val="3"/>
  </w:num>
  <w:num w:numId="69">
    <w:abstractNumId w:val="44"/>
  </w:num>
  <w:num w:numId="70">
    <w:abstractNumId w:val="27"/>
  </w:num>
  <w:num w:numId="71">
    <w:abstractNumId w:val="89"/>
  </w:num>
  <w:num w:numId="72">
    <w:abstractNumId w:val="59"/>
  </w:num>
  <w:num w:numId="73">
    <w:abstractNumId w:val="24"/>
  </w:num>
  <w:num w:numId="74">
    <w:abstractNumId w:val="14"/>
  </w:num>
  <w:num w:numId="75">
    <w:abstractNumId w:val="61"/>
  </w:num>
  <w:num w:numId="76">
    <w:abstractNumId w:val="20"/>
  </w:num>
  <w:num w:numId="77">
    <w:abstractNumId w:val="22"/>
  </w:num>
  <w:num w:numId="78">
    <w:abstractNumId w:val="75"/>
  </w:num>
  <w:num w:numId="79">
    <w:abstractNumId w:val="25"/>
  </w:num>
  <w:num w:numId="80">
    <w:abstractNumId w:val="11"/>
  </w:num>
  <w:num w:numId="81">
    <w:abstractNumId w:val="94"/>
  </w:num>
  <w:num w:numId="82">
    <w:abstractNumId w:val="47"/>
  </w:num>
  <w:num w:numId="83">
    <w:abstractNumId w:val="77"/>
  </w:num>
  <w:num w:numId="84">
    <w:abstractNumId w:val="60"/>
  </w:num>
  <w:num w:numId="85">
    <w:abstractNumId w:val="52"/>
  </w:num>
  <w:num w:numId="86">
    <w:abstractNumId w:val="40"/>
  </w:num>
  <w:num w:numId="87">
    <w:abstractNumId w:val="46"/>
  </w:num>
  <w:num w:numId="88">
    <w:abstractNumId w:val="62"/>
  </w:num>
  <w:num w:numId="89">
    <w:abstractNumId w:val="97"/>
  </w:num>
  <w:num w:numId="90">
    <w:abstractNumId w:val="96"/>
  </w:num>
  <w:num w:numId="9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2">
    <w:abstractNumId w:val="5"/>
  </w:num>
  <w:num w:numId="93">
    <w:abstractNumId w:val="69"/>
  </w:num>
  <w:num w:numId="94">
    <w:abstractNumId w:val="54"/>
  </w:num>
  <w:num w:numId="95">
    <w:abstractNumId w:val="10"/>
  </w:num>
  <w:num w:numId="96">
    <w:abstractNumId w:val="16"/>
  </w:num>
  <w:num w:numId="97">
    <w:abstractNumId w:val="92"/>
  </w:num>
  <w:num w:numId="98">
    <w:abstractNumId w:val="68"/>
  </w:num>
  <w:num w:numId="99">
    <w:abstractNumId w:val="66"/>
  </w:num>
  <w:num w:numId="100">
    <w:abstractNumId w:val="21"/>
  </w:num>
  <w:num w:numId="101">
    <w:abstractNumId w:val="7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9A"/>
    <w:rsid w:val="00011875"/>
    <w:rsid w:val="0001460D"/>
    <w:rsid w:val="00015E81"/>
    <w:rsid w:val="000217AE"/>
    <w:rsid w:val="00025ACA"/>
    <w:rsid w:val="00032E4E"/>
    <w:rsid w:val="0003483B"/>
    <w:rsid w:val="0003780A"/>
    <w:rsid w:val="000453DA"/>
    <w:rsid w:val="00045CD1"/>
    <w:rsid w:val="000528A6"/>
    <w:rsid w:val="00054051"/>
    <w:rsid w:val="000542C7"/>
    <w:rsid w:val="000553FA"/>
    <w:rsid w:val="00055D2A"/>
    <w:rsid w:val="00056294"/>
    <w:rsid w:val="00057B56"/>
    <w:rsid w:val="00061619"/>
    <w:rsid w:val="00061BC1"/>
    <w:rsid w:val="000624E2"/>
    <w:rsid w:val="00070367"/>
    <w:rsid w:val="00071B14"/>
    <w:rsid w:val="0007208E"/>
    <w:rsid w:val="000727E5"/>
    <w:rsid w:val="00094BEB"/>
    <w:rsid w:val="00094E70"/>
    <w:rsid w:val="0009509D"/>
    <w:rsid w:val="000955FB"/>
    <w:rsid w:val="000A59EA"/>
    <w:rsid w:val="000A5BB4"/>
    <w:rsid w:val="000A7A6C"/>
    <w:rsid w:val="000A7E0B"/>
    <w:rsid w:val="000B025B"/>
    <w:rsid w:val="000B72A0"/>
    <w:rsid w:val="000C67E9"/>
    <w:rsid w:val="000D410F"/>
    <w:rsid w:val="000D67DE"/>
    <w:rsid w:val="000E1A73"/>
    <w:rsid w:val="000E349C"/>
    <w:rsid w:val="000E52B0"/>
    <w:rsid w:val="000E5562"/>
    <w:rsid w:val="000E7207"/>
    <w:rsid w:val="000F2996"/>
    <w:rsid w:val="00102EB8"/>
    <w:rsid w:val="001043AE"/>
    <w:rsid w:val="001101B9"/>
    <w:rsid w:val="00110FC9"/>
    <w:rsid w:val="001121D4"/>
    <w:rsid w:val="00114D21"/>
    <w:rsid w:val="001155D5"/>
    <w:rsid w:val="00127978"/>
    <w:rsid w:val="00133316"/>
    <w:rsid w:val="001351AF"/>
    <w:rsid w:val="00136BDD"/>
    <w:rsid w:val="00136DCD"/>
    <w:rsid w:val="00137018"/>
    <w:rsid w:val="001459C9"/>
    <w:rsid w:val="00146218"/>
    <w:rsid w:val="00146745"/>
    <w:rsid w:val="00157528"/>
    <w:rsid w:val="001632DA"/>
    <w:rsid w:val="00164755"/>
    <w:rsid w:val="00167DC1"/>
    <w:rsid w:val="0017097F"/>
    <w:rsid w:val="0017121D"/>
    <w:rsid w:val="00176219"/>
    <w:rsid w:val="001763FF"/>
    <w:rsid w:val="00177949"/>
    <w:rsid w:val="00183005"/>
    <w:rsid w:val="00192D4F"/>
    <w:rsid w:val="00196C8D"/>
    <w:rsid w:val="00196CD3"/>
    <w:rsid w:val="001A05B4"/>
    <w:rsid w:val="001A35A5"/>
    <w:rsid w:val="001A4899"/>
    <w:rsid w:val="001A7562"/>
    <w:rsid w:val="001A7EC7"/>
    <w:rsid w:val="001B0A4E"/>
    <w:rsid w:val="001C1194"/>
    <w:rsid w:val="001E30B5"/>
    <w:rsid w:val="001E3CB7"/>
    <w:rsid w:val="001E4AD0"/>
    <w:rsid w:val="001F272E"/>
    <w:rsid w:val="001F3C6E"/>
    <w:rsid w:val="00202A8D"/>
    <w:rsid w:val="0020425F"/>
    <w:rsid w:val="0021009B"/>
    <w:rsid w:val="00223050"/>
    <w:rsid w:val="0022787C"/>
    <w:rsid w:val="002303B4"/>
    <w:rsid w:val="00230725"/>
    <w:rsid w:val="00231DC2"/>
    <w:rsid w:val="00233684"/>
    <w:rsid w:val="002364F4"/>
    <w:rsid w:val="0024154A"/>
    <w:rsid w:val="002437F4"/>
    <w:rsid w:val="00243C65"/>
    <w:rsid w:val="00245B29"/>
    <w:rsid w:val="00246CAB"/>
    <w:rsid w:val="002478EE"/>
    <w:rsid w:val="00252611"/>
    <w:rsid w:val="00253AB9"/>
    <w:rsid w:val="00254E00"/>
    <w:rsid w:val="00256BC7"/>
    <w:rsid w:val="0026234C"/>
    <w:rsid w:val="00263EBA"/>
    <w:rsid w:val="0027000C"/>
    <w:rsid w:val="002709E6"/>
    <w:rsid w:val="00272F33"/>
    <w:rsid w:val="00273C6F"/>
    <w:rsid w:val="00287394"/>
    <w:rsid w:val="00297E7E"/>
    <w:rsid w:val="002A0685"/>
    <w:rsid w:val="002A13F0"/>
    <w:rsid w:val="002A2352"/>
    <w:rsid w:val="002A56EE"/>
    <w:rsid w:val="002A5BB5"/>
    <w:rsid w:val="002A7607"/>
    <w:rsid w:val="002B2D54"/>
    <w:rsid w:val="002C7585"/>
    <w:rsid w:val="002D3093"/>
    <w:rsid w:val="002D38AD"/>
    <w:rsid w:val="002D5577"/>
    <w:rsid w:val="002D5CA4"/>
    <w:rsid w:val="002D5CE3"/>
    <w:rsid w:val="002E2BD2"/>
    <w:rsid w:val="002E2DDA"/>
    <w:rsid w:val="002E33A7"/>
    <w:rsid w:val="002E35DF"/>
    <w:rsid w:val="002E4230"/>
    <w:rsid w:val="002E4C8C"/>
    <w:rsid w:val="002E66D6"/>
    <w:rsid w:val="002E7BEF"/>
    <w:rsid w:val="002F0577"/>
    <w:rsid w:val="002F0603"/>
    <w:rsid w:val="002F1AA2"/>
    <w:rsid w:val="002F47BA"/>
    <w:rsid w:val="002F69ED"/>
    <w:rsid w:val="002F7653"/>
    <w:rsid w:val="003007DC"/>
    <w:rsid w:val="00300C9C"/>
    <w:rsid w:val="00303346"/>
    <w:rsid w:val="00306A4F"/>
    <w:rsid w:val="00310370"/>
    <w:rsid w:val="00310E9A"/>
    <w:rsid w:val="003220DC"/>
    <w:rsid w:val="00322139"/>
    <w:rsid w:val="00323DC7"/>
    <w:rsid w:val="00331ADE"/>
    <w:rsid w:val="0033383F"/>
    <w:rsid w:val="003346D6"/>
    <w:rsid w:val="00335855"/>
    <w:rsid w:val="00336223"/>
    <w:rsid w:val="00340EF3"/>
    <w:rsid w:val="00345EF5"/>
    <w:rsid w:val="0035196D"/>
    <w:rsid w:val="003613EC"/>
    <w:rsid w:val="003619C3"/>
    <w:rsid w:val="00362776"/>
    <w:rsid w:val="00364447"/>
    <w:rsid w:val="00364F92"/>
    <w:rsid w:val="00367DF9"/>
    <w:rsid w:val="00373807"/>
    <w:rsid w:val="0038012F"/>
    <w:rsid w:val="00382355"/>
    <w:rsid w:val="003855D7"/>
    <w:rsid w:val="00387B9D"/>
    <w:rsid w:val="00393FB6"/>
    <w:rsid w:val="003941A0"/>
    <w:rsid w:val="00396C21"/>
    <w:rsid w:val="003A15F8"/>
    <w:rsid w:val="003A33FF"/>
    <w:rsid w:val="003A364A"/>
    <w:rsid w:val="003A38DA"/>
    <w:rsid w:val="003A3ECE"/>
    <w:rsid w:val="003A6634"/>
    <w:rsid w:val="003A75A0"/>
    <w:rsid w:val="003B54EA"/>
    <w:rsid w:val="003B5931"/>
    <w:rsid w:val="003C1AA3"/>
    <w:rsid w:val="003C33F7"/>
    <w:rsid w:val="003C696F"/>
    <w:rsid w:val="003D083D"/>
    <w:rsid w:val="003D0E85"/>
    <w:rsid w:val="003D7EDC"/>
    <w:rsid w:val="003E0FFA"/>
    <w:rsid w:val="003F10D0"/>
    <w:rsid w:val="004002ED"/>
    <w:rsid w:val="00403607"/>
    <w:rsid w:val="004045AD"/>
    <w:rsid w:val="00407C6B"/>
    <w:rsid w:val="004127DC"/>
    <w:rsid w:val="004136C7"/>
    <w:rsid w:val="00414838"/>
    <w:rsid w:val="0041492F"/>
    <w:rsid w:val="004151AC"/>
    <w:rsid w:val="00416527"/>
    <w:rsid w:val="0042302E"/>
    <w:rsid w:val="00423644"/>
    <w:rsid w:val="00424481"/>
    <w:rsid w:val="00424548"/>
    <w:rsid w:val="00433055"/>
    <w:rsid w:val="00437F18"/>
    <w:rsid w:val="004405A8"/>
    <w:rsid w:val="0044427A"/>
    <w:rsid w:val="00446687"/>
    <w:rsid w:val="00446C0E"/>
    <w:rsid w:val="004500D8"/>
    <w:rsid w:val="00453CED"/>
    <w:rsid w:val="00454411"/>
    <w:rsid w:val="0046312F"/>
    <w:rsid w:val="004635E2"/>
    <w:rsid w:val="0046364E"/>
    <w:rsid w:val="00463C1C"/>
    <w:rsid w:val="00465A6A"/>
    <w:rsid w:val="00466434"/>
    <w:rsid w:val="0047193B"/>
    <w:rsid w:val="00473970"/>
    <w:rsid w:val="004802FD"/>
    <w:rsid w:val="00480A4F"/>
    <w:rsid w:val="004853FF"/>
    <w:rsid w:val="00485868"/>
    <w:rsid w:val="00494B18"/>
    <w:rsid w:val="00494B43"/>
    <w:rsid w:val="004A0218"/>
    <w:rsid w:val="004A0EA9"/>
    <w:rsid w:val="004A2DDB"/>
    <w:rsid w:val="004B1409"/>
    <w:rsid w:val="004B21AE"/>
    <w:rsid w:val="004B310A"/>
    <w:rsid w:val="004B38FC"/>
    <w:rsid w:val="004B4120"/>
    <w:rsid w:val="004C3D04"/>
    <w:rsid w:val="004C4F64"/>
    <w:rsid w:val="004C5037"/>
    <w:rsid w:val="004C50BE"/>
    <w:rsid w:val="004C630A"/>
    <w:rsid w:val="004D009A"/>
    <w:rsid w:val="004D10E8"/>
    <w:rsid w:val="004D2D47"/>
    <w:rsid w:val="004D687F"/>
    <w:rsid w:val="004D75F5"/>
    <w:rsid w:val="004E25C9"/>
    <w:rsid w:val="004E2DD6"/>
    <w:rsid w:val="004E35DE"/>
    <w:rsid w:val="004F6407"/>
    <w:rsid w:val="004F7A2E"/>
    <w:rsid w:val="005015B6"/>
    <w:rsid w:val="00503C60"/>
    <w:rsid w:val="00516918"/>
    <w:rsid w:val="00525179"/>
    <w:rsid w:val="00525414"/>
    <w:rsid w:val="00532134"/>
    <w:rsid w:val="00532B27"/>
    <w:rsid w:val="005373B1"/>
    <w:rsid w:val="0053760D"/>
    <w:rsid w:val="005450E4"/>
    <w:rsid w:val="00546723"/>
    <w:rsid w:val="00552B05"/>
    <w:rsid w:val="005531BB"/>
    <w:rsid w:val="0055345E"/>
    <w:rsid w:val="00565DB8"/>
    <w:rsid w:val="0057127B"/>
    <w:rsid w:val="00571678"/>
    <w:rsid w:val="005717F9"/>
    <w:rsid w:val="00576277"/>
    <w:rsid w:val="005776B3"/>
    <w:rsid w:val="0058462A"/>
    <w:rsid w:val="005848FD"/>
    <w:rsid w:val="00584F51"/>
    <w:rsid w:val="00585CFD"/>
    <w:rsid w:val="00587238"/>
    <w:rsid w:val="00594712"/>
    <w:rsid w:val="00596F8A"/>
    <w:rsid w:val="00597EAB"/>
    <w:rsid w:val="005A0C51"/>
    <w:rsid w:val="005A6B57"/>
    <w:rsid w:val="005B1282"/>
    <w:rsid w:val="005B144A"/>
    <w:rsid w:val="005B2049"/>
    <w:rsid w:val="005B2334"/>
    <w:rsid w:val="005B2C46"/>
    <w:rsid w:val="005C518B"/>
    <w:rsid w:val="005C6E31"/>
    <w:rsid w:val="005D1280"/>
    <w:rsid w:val="005D15C4"/>
    <w:rsid w:val="005E00E6"/>
    <w:rsid w:val="005E304B"/>
    <w:rsid w:val="005F32E0"/>
    <w:rsid w:val="006013DE"/>
    <w:rsid w:val="0060265F"/>
    <w:rsid w:val="00604BC8"/>
    <w:rsid w:val="006051AF"/>
    <w:rsid w:val="00605636"/>
    <w:rsid w:val="00612AB6"/>
    <w:rsid w:val="0061385D"/>
    <w:rsid w:val="00621373"/>
    <w:rsid w:val="006213B0"/>
    <w:rsid w:val="00622155"/>
    <w:rsid w:val="006230E5"/>
    <w:rsid w:val="00623C34"/>
    <w:rsid w:val="00624344"/>
    <w:rsid w:val="006244B1"/>
    <w:rsid w:val="00636071"/>
    <w:rsid w:val="006370E3"/>
    <w:rsid w:val="00637615"/>
    <w:rsid w:val="00640DFD"/>
    <w:rsid w:val="00641DBF"/>
    <w:rsid w:val="00642CFC"/>
    <w:rsid w:val="0065029C"/>
    <w:rsid w:val="00653B03"/>
    <w:rsid w:val="0065475F"/>
    <w:rsid w:val="00660133"/>
    <w:rsid w:val="00664DD1"/>
    <w:rsid w:val="006657AD"/>
    <w:rsid w:val="00666990"/>
    <w:rsid w:val="006706C4"/>
    <w:rsid w:val="00672749"/>
    <w:rsid w:val="00672ECF"/>
    <w:rsid w:val="00674D0E"/>
    <w:rsid w:val="00676723"/>
    <w:rsid w:val="00690114"/>
    <w:rsid w:val="0069024D"/>
    <w:rsid w:val="0069075D"/>
    <w:rsid w:val="0069228B"/>
    <w:rsid w:val="006A288B"/>
    <w:rsid w:val="006A48A2"/>
    <w:rsid w:val="006A6756"/>
    <w:rsid w:val="006B0894"/>
    <w:rsid w:val="006B3134"/>
    <w:rsid w:val="006B7336"/>
    <w:rsid w:val="006C51A0"/>
    <w:rsid w:val="006C5327"/>
    <w:rsid w:val="006C5B06"/>
    <w:rsid w:val="006C5BB2"/>
    <w:rsid w:val="006C6072"/>
    <w:rsid w:val="006C7196"/>
    <w:rsid w:val="006D71F4"/>
    <w:rsid w:val="006E0BBD"/>
    <w:rsid w:val="006E19E3"/>
    <w:rsid w:val="006E22CD"/>
    <w:rsid w:val="006E2E5D"/>
    <w:rsid w:val="006E32A3"/>
    <w:rsid w:val="006E362E"/>
    <w:rsid w:val="006E3712"/>
    <w:rsid w:val="006E398A"/>
    <w:rsid w:val="006E6E0F"/>
    <w:rsid w:val="006E6E44"/>
    <w:rsid w:val="006E6E7A"/>
    <w:rsid w:val="006E70A5"/>
    <w:rsid w:val="006F1FD5"/>
    <w:rsid w:val="006F32C6"/>
    <w:rsid w:val="006F412E"/>
    <w:rsid w:val="006F4225"/>
    <w:rsid w:val="006F522C"/>
    <w:rsid w:val="006F64C3"/>
    <w:rsid w:val="006F7A85"/>
    <w:rsid w:val="007001E0"/>
    <w:rsid w:val="00700D9C"/>
    <w:rsid w:val="00702FF7"/>
    <w:rsid w:val="00704110"/>
    <w:rsid w:val="00706040"/>
    <w:rsid w:val="007124EF"/>
    <w:rsid w:val="007139A2"/>
    <w:rsid w:val="0071410E"/>
    <w:rsid w:val="00715A31"/>
    <w:rsid w:val="00715DE2"/>
    <w:rsid w:val="007170EC"/>
    <w:rsid w:val="0072144D"/>
    <w:rsid w:val="00722DAD"/>
    <w:rsid w:val="00731EBB"/>
    <w:rsid w:val="007322E1"/>
    <w:rsid w:val="00733E8F"/>
    <w:rsid w:val="00741500"/>
    <w:rsid w:val="00750C5F"/>
    <w:rsid w:val="0075213E"/>
    <w:rsid w:val="00752FA8"/>
    <w:rsid w:val="0075532C"/>
    <w:rsid w:val="00755FAC"/>
    <w:rsid w:val="007616FB"/>
    <w:rsid w:val="00764126"/>
    <w:rsid w:val="00766DB5"/>
    <w:rsid w:val="0078176A"/>
    <w:rsid w:val="007843C2"/>
    <w:rsid w:val="007865A6"/>
    <w:rsid w:val="00790E61"/>
    <w:rsid w:val="00792880"/>
    <w:rsid w:val="007A023D"/>
    <w:rsid w:val="007A5497"/>
    <w:rsid w:val="007B28CA"/>
    <w:rsid w:val="007B3DCD"/>
    <w:rsid w:val="007B3DED"/>
    <w:rsid w:val="007B4F1B"/>
    <w:rsid w:val="007B5F76"/>
    <w:rsid w:val="007B6347"/>
    <w:rsid w:val="007D6972"/>
    <w:rsid w:val="007D76C1"/>
    <w:rsid w:val="007E29B3"/>
    <w:rsid w:val="007E5221"/>
    <w:rsid w:val="007E52CF"/>
    <w:rsid w:val="007F4571"/>
    <w:rsid w:val="008009A9"/>
    <w:rsid w:val="00803250"/>
    <w:rsid w:val="008117BF"/>
    <w:rsid w:val="00815521"/>
    <w:rsid w:val="00817DDB"/>
    <w:rsid w:val="00832939"/>
    <w:rsid w:val="00833F7D"/>
    <w:rsid w:val="00834AE8"/>
    <w:rsid w:val="00841D6F"/>
    <w:rsid w:val="00843C3D"/>
    <w:rsid w:val="008441A2"/>
    <w:rsid w:val="00853355"/>
    <w:rsid w:val="00854B35"/>
    <w:rsid w:val="00854CD4"/>
    <w:rsid w:val="00857A65"/>
    <w:rsid w:val="008606CC"/>
    <w:rsid w:val="008613DF"/>
    <w:rsid w:val="00862C5F"/>
    <w:rsid w:val="00863A76"/>
    <w:rsid w:val="008642E9"/>
    <w:rsid w:val="00866D7C"/>
    <w:rsid w:val="00867B73"/>
    <w:rsid w:val="00870622"/>
    <w:rsid w:val="0087216D"/>
    <w:rsid w:val="00872A0B"/>
    <w:rsid w:val="00874C27"/>
    <w:rsid w:val="00877B83"/>
    <w:rsid w:val="00881000"/>
    <w:rsid w:val="00885062"/>
    <w:rsid w:val="00886EA6"/>
    <w:rsid w:val="00887EDE"/>
    <w:rsid w:val="00890781"/>
    <w:rsid w:val="00890A0E"/>
    <w:rsid w:val="008A0856"/>
    <w:rsid w:val="008A3768"/>
    <w:rsid w:val="008A3B73"/>
    <w:rsid w:val="008A3EF6"/>
    <w:rsid w:val="008A51CF"/>
    <w:rsid w:val="008B0626"/>
    <w:rsid w:val="008B0813"/>
    <w:rsid w:val="008B28B6"/>
    <w:rsid w:val="008B784A"/>
    <w:rsid w:val="008C1FB7"/>
    <w:rsid w:val="008C490F"/>
    <w:rsid w:val="008C5DD5"/>
    <w:rsid w:val="008C77D6"/>
    <w:rsid w:val="008D326F"/>
    <w:rsid w:val="008E10DF"/>
    <w:rsid w:val="008E7300"/>
    <w:rsid w:val="008F1CE1"/>
    <w:rsid w:val="008F3014"/>
    <w:rsid w:val="008F75F4"/>
    <w:rsid w:val="00902ED4"/>
    <w:rsid w:val="00902EE0"/>
    <w:rsid w:val="00903A8F"/>
    <w:rsid w:val="00907337"/>
    <w:rsid w:val="00913187"/>
    <w:rsid w:val="00915525"/>
    <w:rsid w:val="0093553D"/>
    <w:rsid w:val="009448C5"/>
    <w:rsid w:val="00960278"/>
    <w:rsid w:val="009615EE"/>
    <w:rsid w:val="009619E5"/>
    <w:rsid w:val="00962ED1"/>
    <w:rsid w:val="009719E2"/>
    <w:rsid w:val="00971BF2"/>
    <w:rsid w:val="00973097"/>
    <w:rsid w:val="00980C7D"/>
    <w:rsid w:val="009910CC"/>
    <w:rsid w:val="009942B7"/>
    <w:rsid w:val="009A0FCF"/>
    <w:rsid w:val="009A32C4"/>
    <w:rsid w:val="009B0B63"/>
    <w:rsid w:val="009B1585"/>
    <w:rsid w:val="009C11C1"/>
    <w:rsid w:val="009C4D18"/>
    <w:rsid w:val="009C6793"/>
    <w:rsid w:val="009E4092"/>
    <w:rsid w:val="009E49C8"/>
    <w:rsid w:val="009F10C2"/>
    <w:rsid w:val="009F21B9"/>
    <w:rsid w:val="009F26BD"/>
    <w:rsid w:val="009F2A5F"/>
    <w:rsid w:val="009F554C"/>
    <w:rsid w:val="009F6381"/>
    <w:rsid w:val="00A0180B"/>
    <w:rsid w:val="00A1046F"/>
    <w:rsid w:val="00A13579"/>
    <w:rsid w:val="00A13A14"/>
    <w:rsid w:val="00A14403"/>
    <w:rsid w:val="00A17E2A"/>
    <w:rsid w:val="00A204E1"/>
    <w:rsid w:val="00A23D84"/>
    <w:rsid w:val="00A241F9"/>
    <w:rsid w:val="00A258BC"/>
    <w:rsid w:val="00A26A86"/>
    <w:rsid w:val="00A26C92"/>
    <w:rsid w:val="00A311E5"/>
    <w:rsid w:val="00A32395"/>
    <w:rsid w:val="00A33164"/>
    <w:rsid w:val="00A423DE"/>
    <w:rsid w:val="00A519A8"/>
    <w:rsid w:val="00A5589D"/>
    <w:rsid w:val="00A57366"/>
    <w:rsid w:val="00A5739C"/>
    <w:rsid w:val="00A57586"/>
    <w:rsid w:val="00A64138"/>
    <w:rsid w:val="00A659A0"/>
    <w:rsid w:val="00A671C9"/>
    <w:rsid w:val="00A83E88"/>
    <w:rsid w:val="00A86FA2"/>
    <w:rsid w:val="00A872FF"/>
    <w:rsid w:val="00A8735B"/>
    <w:rsid w:val="00A875CB"/>
    <w:rsid w:val="00A96961"/>
    <w:rsid w:val="00AA0956"/>
    <w:rsid w:val="00AA294C"/>
    <w:rsid w:val="00AA34B0"/>
    <w:rsid w:val="00AA517A"/>
    <w:rsid w:val="00AA5486"/>
    <w:rsid w:val="00AB6796"/>
    <w:rsid w:val="00AD0562"/>
    <w:rsid w:val="00AD0DDB"/>
    <w:rsid w:val="00AD1DDE"/>
    <w:rsid w:val="00AD225B"/>
    <w:rsid w:val="00AD2828"/>
    <w:rsid w:val="00AE10F9"/>
    <w:rsid w:val="00AE36D4"/>
    <w:rsid w:val="00AF0ADF"/>
    <w:rsid w:val="00AF5955"/>
    <w:rsid w:val="00B06486"/>
    <w:rsid w:val="00B0679C"/>
    <w:rsid w:val="00B06E86"/>
    <w:rsid w:val="00B07C76"/>
    <w:rsid w:val="00B110DD"/>
    <w:rsid w:val="00B121EC"/>
    <w:rsid w:val="00B123A8"/>
    <w:rsid w:val="00B14DD0"/>
    <w:rsid w:val="00B162BA"/>
    <w:rsid w:val="00B23D38"/>
    <w:rsid w:val="00B257B2"/>
    <w:rsid w:val="00B31BD4"/>
    <w:rsid w:val="00B32309"/>
    <w:rsid w:val="00B34E2C"/>
    <w:rsid w:val="00B354F7"/>
    <w:rsid w:val="00B379C7"/>
    <w:rsid w:val="00B51B41"/>
    <w:rsid w:val="00B52203"/>
    <w:rsid w:val="00B52EF9"/>
    <w:rsid w:val="00B53CC9"/>
    <w:rsid w:val="00B555CE"/>
    <w:rsid w:val="00B55EDA"/>
    <w:rsid w:val="00B6277A"/>
    <w:rsid w:val="00B63F03"/>
    <w:rsid w:val="00B66CC9"/>
    <w:rsid w:val="00B711DE"/>
    <w:rsid w:val="00B71232"/>
    <w:rsid w:val="00B81795"/>
    <w:rsid w:val="00B86323"/>
    <w:rsid w:val="00B914CD"/>
    <w:rsid w:val="00B926B5"/>
    <w:rsid w:val="00B9583D"/>
    <w:rsid w:val="00BA1FEE"/>
    <w:rsid w:val="00BA4687"/>
    <w:rsid w:val="00BA70D5"/>
    <w:rsid w:val="00BA787D"/>
    <w:rsid w:val="00BB4239"/>
    <w:rsid w:val="00BB660A"/>
    <w:rsid w:val="00BC0259"/>
    <w:rsid w:val="00BC7723"/>
    <w:rsid w:val="00BD452F"/>
    <w:rsid w:val="00BD4FA9"/>
    <w:rsid w:val="00BD5E3A"/>
    <w:rsid w:val="00BE0B65"/>
    <w:rsid w:val="00BE14ED"/>
    <w:rsid w:val="00BE2D24"/>
    <w:rsid w:val="00BE4792"/>
    <w:rsid w:val="00BE76A6"/>
    <w:rsid w:val="00BE7F79"/>
    <w:rsid w:val="00BF0449"/>
    <w:rsid w:val="00BF0AA0"/>
    <w:rsid w:val="00BF1F6E"/>
    <w:rsid w:val="00BF694F"/>
    <w:rsid w:val="00BF70DE"/>
    <w:rsid w:val="00BF7FFA"/>
    <w:rsid w:val="00C0387D"/>
    <w:rsid w:val="00C0500A"/>
    <w:rsid w:val="00C07186"/>
    <w:rsid w:val="00C11966"/>
    <w:rsid w:val="00C13E44"/>
    <w:rsid w:val="00C16D09"/>
    <w:rsid w:val="00C17A88"/>
    <w:rsid w:val="00C17CDF"/>
    <w:rsid w:val="00C21CCC"/>
    <w:rsid w:val="00C22545"/>
    <w:rsid w:val="00C236E0"/>
    <w:rsid w:val="00C30256"/>
    <w:rsid w:val="00C3093A"/>
    <w:rsid w:val="00C31134"/>
    <w:rsid w:val="00C34931"/>
    <w:rsid w:val="00C50819"/>
    <w:rsid w:val="00C61B08"/>
    <w:rsid w:val="00C61EEB"/>
    <w:rsid w:val="00C66478"/>
    <w:rsid w:val="00C734E8"/>
    <w:rsid w:val="00C7655C"/>
    <w:rsid w:val="00C855D0"/>
    <w:rsid w:val="00C87D92"/>
    <w:rsid w:val="00C936CE"/>
    <w:rsid w:val="00C942E0"/>
    <w:rsid w:val="00C96952"/>
    <w:rsid w:val="00CA0D0B"/>
    <w:rsid w:val="00CA10CC"/>
    <w:rsid w:val="00CA1DC9"/>
    <w:rsid w:val="00CA39FF"/>
    <w:rsid w:val="00CA4083"/>
    <w:rsid w:val="00CA4B90"/>
    <w:rsid w:val="00CA52ED"/>
    <w:rsid w:val="00CA762B"/>
    <w:rsid w:val="00CB0E0D"/>
    <w:rsid w:val="00CB739A"/>
    <w:rsid w:val="00CC004A"/>
    <w:rsid w:val="00CC2B7E"/>
    <w:rsid w:val="00CD059A"/>
    <w:rsid w:val="00CD3127"/>
    <w:rsid w:val="00CD4B45"/>
    <w:rsid w:val="00CD63E6"/>
    <w:rsid w:val="00CE6E82"/>
    <w:rsid w:val="00CF0553"/>
    <w:rsid w:val="00CF6314"/>
    <w:rsid w:val="00D02865"/>
    <w:rsid w:val="00D0286B"/>
    <w:rsid w:val="00D0458D"/>
    <w:rsid w:val="00D046F4"/>
    <w:rsid w:val="00D11A75"/>
    <w:rsid w:val="00D1746A"/>
    <w:rsid w:val="00D21E86"/>
    <w:rsid w:val="00D232F0"/>
    <w:rsid w:val="00D33D0E"/>
    <w:rsid w:val="00D34CB2"/>
    <w:rsid w:val="00D36529"/>
    <w:rsid w:val="00D42347"/>
    <w:rsid w:val="00D45E06"/>
    <w:rsid w:val="00D5139F"/>
    <w:rsid w:val="00D51D57"/>
    <w:rsid w:val="00D52E5E"/>
    <w:rsid w:val="00D54311"/>
    <w:rsid w:val="00D55E60"/>
    <w:rsid w:val="00D64BB6"/>
    <w:rsid w:val="00D67431"/>
    <w:rsid w:val="00D73190"/>
    <w:rsid w:val="00D73FEC"/>
    <w:rsid w:val="00D870F4"/>
    <w:rsid w:val="00D92930"/>
    <w:rsid w:val="00DA4AB0"/>
    <w:rsid w:val="00DB07E4"/>
    <w:rsid w:val="00DB43DA"/>
    <w:rsid w:val="00DB662A"/>
    <w:rsid w:val="00DC2659"/>
    <w:rsid w:val="00DC2AAD"/>
    <w:rsid w:val="00DD0390"/>
    <w:rsid w:val="00DD4DC0"/>
    <w:rsid w:val="00DD5F4B"/>
    <w:rsid w:val="00DE094C"/>
    <w:rsid w:val="00DE373E"/>
    <w:rsid w:val="00DE43E6"/>
    <w:rsid w:val="00DE53E8"/>
    <w:rsid w:val="00DF090F"/>
    <w:rsid w:val="00DF4653"/>
    <w:rsid w:val="00E00F9D"/>
    <w:rsid w:val="00E0408C"/>
    <w:rsid w:val="00E14FB4"/>
    <w:rsid w:val="00E16B37"/>
    <w:rsid w:val="00E25157"/>
    <w:rsid w:val="00E32A3C"/>
    <w:rsid w:val="00E32CA4"/>
    <w:rsid w:val="00E34806"/>
    <w:rsid w:val="00E37933"/>
    <w:rsid w:val="00E4133B"/>
    <w:rsid w:val="00E430CA"/>
    <w:rsid w:val="00E447F2"/>
    <w:rsid w:val="00E51D78"/>
    <w:rsid w:val="00E525B8"/>
    <w:rsid w:val="00E540A2"/>
    <w:rsid w:val="00E54A29"/>
    <w:rsid w:val="00E54F14"/>
    <w:rsid w:val="00E5542D"/>
    <w:rsid w:val="00E62374"/>
    <w:rsid w:val="00E635B6"/>
    <w:rsid w:val="00E63E86"/>
    <w:rsid w:val="00E6742D"/>
    <w:rsid w:val="00E75DB9"/>
    <w:rsid w:val="00E80E71"/>
    <w:rsid w:val="00E826B2"/>
    <w:rsid w:val="00E83506"/>
    <w:rsid w:val="00E855F1"/>
    <w:rsid w:val="00E86C2D"/>
    <w:rsid w:val="00E87B87"/>
    <w:rsid w:val="00E96110"/>
    <w:rsid w:val="00E9658C"/>
    <w:rsid w:val="00EA3C25"/>
    <w:rsid w:val="00EA3C96"/>
    <w:rsid w:val="00EA53B3"/>
    <w:rsid w:val="00EA6FE3"/>
    <w:rsid w:val="00EA73CB"/>
    <w:rsid w:val="00EB0C48"/>
    <w:rsid w:val="00EB1C94"/>
    <w:rsid w:val="00EB2AF2"/>
    <w:rsid w:val="00EB34B0"/>
    <w:rsid w:val="00EB5AF2"/>
    <w:rsid w:val="00EB5B56"/>
    <w:rsid w:val="00EB73AF"/>
    <w:rsid w:val="00EB79B2"/>
    <w:rsid w:val="00EC21BD"/>
    <w:rsid w:val="00EC3025"/>
    <w:rsid w:val="00EC72CE"/>
    <w:rsid w:val="00ED2F33"/>
    <w:rsid w:val="00ED3068"/>
    <w:rsid w:val="00EE4E30"/>
    <w:rsid w:val="00EE70CB"/>
    <w:rsid w:val="00EF0C30"/>
    <w:rsid w:val="00EF5FAA"/>
    <w:rsid w:val="00F00C5B"/>
    <w:rsid w:val="00F04DD4"/>
    <w:rsid w:val="00F0531D"/>
    <w:rsid w:val="00F06FF2"/>
    <w:rsid w:val="00F07431"/>
    <w:rsid w:val="00F13A77"/>
    <w:rsid w:val="00F16A53"/>
    <w:rsid w:val="00F24238"/>
    <w:rsid w:val="00F25782"/>
    <w:rsid w:val="00F27A63"/>
    <w:rsid w:val="00F31CCF"/>
    <w:rsid w:val="00F345E4"/>
    <w:rsid w:val="00F35E8F"/>
    <w:rsid w:val="00F377FC"/>
    <w:rsid w:val="00F40C3F"/>
    <w:rsid w:val="00F43370"/>
    <w:rsid w:val="00F500E9"/>
    <w:rsid w:val="00F509DD"/>
    <w:rsid w:val="00F52982"/>
    <w:rsid w:val="00F5440D"/>
    <w:rsid w:val="00F5707A"/>
    <w:rsid w:val="00F671F6"/>
    <w:rsid w:val="00F726D7"/>
    <w:rsid w:val="00F76EF1"/>
    <w:rsid w:val="00F775AF"/>
    <w:rsid w:val="00F83E5C"/>
    <w:rsid w:val="00F8597D"/>
    <w:rsid w:val="00F9626A"/>
    <w:rsid w:val="00F96C5A"/>
    <w:rsid w:val="00F97642"/>
    <w:rsid w:val="00FA0F6A"/>
    <w:rsid w:val="00FA3CCC"/>
    <w:rsid w:val="00FA53EA"/>
    <w:rsid w:val="00FB4640"/>
    <w:rsid w:val="00FC6441"/>
    <w:rsid w:val="00FC6CFF"/>
    <w:rsid w:val="00FD1BD9"/>
    <w:rsid w:val="00FD2188"/>
    <w:rsid w:val="00FD5543"/>
    <w:rsid w:val="00FE5D99"/>
    <w:rsid w:val="00FF0EEC"/>
    <w:rsid w:val="00FF4CC5"/>
    <w:rsid w:val="00FF51A8"/>
    <w:rsid w:val="00FF6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5477DC6-0CAC-47AE-A207-5415A14E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6E6E0F"/>
    <w:pPr>
      <w:keepNext/>
      <w:keepLines/>
      <w:spacing w:before="240"/>
      <w:outlineLvl w:val="0"/>
    </w:pPr>
    <w:rPr>
      <w:rFonts w:asciiTheme="majorHAnsi" w:eastAsiaTheme="majorEastAsia" w:hAnsiTheme="majorHAnsi"/>
      <w:color w:val="365F91" w:themeColor="accent1" w:themeShade="BF"/>
      <w:sz w:val="32"/>
      <w:szCs w:val="29"/>
    </w:rPr>
  </w:style>
  <w:style w:type="paragraph" w:styleId="Nagwek2">
    <w:name w:val="heading 2"/>
    <w:basedOn w:val="Normalny"/>
    <w:next w:val="Normalny"/>
    <w:link w:val="Nagwek2Znak"/>
    <w:uiPriority w:val="9"/>
    <w:unhideWhenUsed/>
    <w:qFormat/>
    <w:rsid w:val="006370E3"/>
    <w:pPr>
      <w:keepNext/>
      <w:keepLines/>
      <w:spacing w:before="40"/>
      <w:outlineLvl w:val="1"/>
    </w:pPr>
    <w:rPr>
      <w:rFonts w:asciiTheme="majorHAnsi" w:eastAsiaTheme="majorEastAsia" w:hAnsiTheme="majorHAnsi"/>
      <w:color w:val="365F91"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eastAsia="Times New Roman" w:cs="Calibri"/>
      <w:kern w:val="3"/>
      <w:sz w:val="24"/>
      <w:szCs w:val="24"/>
      <w:lang w:eastAsia="zh-CN"/>
    </w:rPr>
  </w:style>
  <w:style w:type="paragraph" w:styleId="Nagwek">
    <w:name w:val="header"/>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ootnote">
    <w:name w:val="Footnote"/>
    <w:basedOn w:val="Standard"/>
    <w:rPr>
      <w:sz w:val="20"/>
      <w:szCs w:val="20"/>
    </w:rPr>
  </w:style>
  <w:style w:type="paragraph" w:styleId="Stopka">
    <w:name w:val="footer"/>
    <w:basedOn w:val="Standard"/>
    <w:uiPriority w:val="99"/>
    <w:pPr>
      <w:tabs>
        <w:tab w:val="center" w:pos="4536"/>
        <w:tab w:val="right" w:pos="9072"/>
      </w:tabs>
    </w:pPr>
  </w:style>
  <w:style w:type="paragraph" w:styleId="Tekstdymka">
    <w:name w:val="Balloon Text"/>
    <w:basedOn w:val="Standard"/>
    <w:rPr>
      <w:rFonts w:ascii="Tahoma" w:hAnsi="Tahoma" w:cs="Tahoma"/>
      <w:sz w:val="16"/>
      <w:szCs w:val="16"/>
    </w:rPr>
  </w:style>
  <w:style w:type="paragraph" w:styleId="Akapitzlist">
    <w:name w:val="List Paragraph"/>
    <w:basedOn w:val="Standard"/>
    <w:uiPriority w:val="34"/>
    <w:qFormat/>
    <w:pPr>
      <w:spacing w:before="40"/>
      <w:ind w:left="720"/>
      <w:jc w:val="both"/>
    </w:pPr>
    <w:rPr>
      <w:rFonts w:ascii="Arial" w:hAnsi="Arial" w:cs="Arial"/>
    </w:rPr>
  </w:style>
  <w:style w:type="paragraph" w:customStyle="1" w:styleId="TableContents">
    <w:name w:val="Table Contents"/>
    <w:basedOn w:val="Standard"/>
    <w:pPr>
      <w:suppressLineNumbers/>
    </w:pPr>
  </w:style>
  <w:style w:type="paragraph" w:customStyle="1" w:styleId="Default">
    <w:name w:val="Default"/>
    <w:basedOn w:val="Standard"/>
    <w:pPr>
      <w:autoSpaceDE w:val="0"/>
    </w:pPr>
    <w:rPr>
      <w:rFonts w:ascii="Arial" w:eastAsia="Arial" w:hAnsi="Arial" w:cs="Arial"/>
      <w:color w:val="000000"/>
    </w:rPr>
  </w:style>
  <w:style w:type="paragraph" w:customStyle="1" w:styleId="Tekstpodstawowy21">
    <w:name w:val="Tekst podstawowy 21"/>
    <w:basedOn w:val="Standard"/>
    <w:pPr>
      <w:jc w:val="both"/>
    </w:pPr>
    <w:rPr>
      <w:rFonts w:ascii="Tahoma" w:hAnsi="Tahoma" w:cs="Tahoma"/>
      <w:sz w:val="22"/>
    </w:rPr>
  </w:style>
  <w:style w:type="paragraph" w:customStyle="1" w:styleId="Textbodyindent">
    <w:name w:val="Text body indent"/>
    <w:basedOn w:val="Standard"/>
    <w:pPr>
      <w:spacing w:line="320" w:lineRule="exact"/>
      <w:ind w:left="360"/>
      <w:jc w:val="both"/>
    </w:pPr>
    <w:rPr>
      <w:rFonts w:ascii="Tahoma" w:hAnsi="Tahoma" w:cs="Tahoma"/>
      <w:sz w:val="22"/>
    </w:rPr>
  </w:style>
  <w:style w:type="paragraph" w:customStyle="1" w:styleId="Quotations">
    <w:name w:val="Quotations"/>
    <w:basedOn w:val="Standard"/>
    <w:pPr>
      <w:spacing w:after="283"/>
      <w:ind w:left="567" w:right="567"/>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cs="Symbol"/>
    </w:rPr>
  </w:style>
  <w:style w:type="character" w:customStyle="1" w:styleId="WW8Num3z0">
    <w:name w:val="WW8Num3z0"/>
    <w:rPr>
      <w:rFonts w:ascii="Wingdings 2" w:hAnsi="Wingdings 2" w:cs="Wingdings 2"/>
      <w:color w:val="FF0000"/>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Wingdings 2" w:hAnsi="Wingdings 2" w:cs="Wingdings 2"/>
    </w:rPr>
  </w:style>
  <w:style w:type="character" w:customStyle="1" w:styleId="WW8Num4z1">
    <w:name w:val="WW8Num4z1"/>
    <w:rPr>
      <w:rFonts w:ascii="OpenSymbol, 'Arial Unicode MS'" w:hAnsi="OpenSymbol, 'Arial Unicode MS'" w:cs="OpenSymbol, 'Arial Unicode MS'"/>
    </w:rPr>
  </w:style>
  <w:style w:type="character" w:customStyle="1" w:styleId="WW8Num5z0">
    <w:name w:val="WW8Num5z0"/>
    <w:rPr>
      <w:rFonts w:ascii="Wingdings 2" w:hAnsi="Wingdings 2" w:cs="Wingdings 2"/>
    </w:rPr>
  </w:style>
  <w:style w:type="character" w:customStyle="1" w:styleId="WW8Num5z1">
    <w:name w:val="WW8Num5z1"/>
    <w:rPr>
      <w:rFonts w:ascii="OpenSymbol, 'Arial Unicode MS'" w:hAnsi="OpenSymbol, 'Arial Unicode MS'" w:cs="OpenSymbol, 'Arial Unicode MS'"/>
    </w:rPr>
  </w:style>
  <w:style w:type="character" w:customStyle="1" w:styleId="WW8Num6z0">
    <w:name w:val="WW8Num6z0"/>
    <w:rPr>
      <w:rFonts w:ascii="Wingdings 2" w:hAnsi="Wingdings 2" w:cs="Wingdings 2"/>
    </w:rPr>
  </w:style>
  <w:style w:type="character" w:customStyle="1" w:styleId="WW8Num6z1">
    <w:name w:val="WW8Num6z1"/>
    <w:rPr>
      <w:rFonts w:ascii="OpenSymbol, 'Arial Unicode MS'" w:hAnsi="OpenSymbol, 'Arial Unicode MS'" w:cs="OpenSymbol, 'Arial Unicode MS'"/>
    </w:rPr>
  </w:style>
  <w:style w:type="character" w:customStyle="1" w:styleId="WW8Num7z0">
    <w:name w:val="WW8Num7z0"/>
    <w:rPr>
      <w:rFonts w:ascii="Wingdings 2" w:hAnsi="Wingdings 2" w:cs="Symbol"/>
    </w:rPr>
  </w:style>
  <w:style w:type="character" w:customStyle="1" w:styleId="WW8Num7z1">
    <w:name w:val="WW8Num7z1"/>
    <w:rPr>
      <w:rFonts w:ascii="OpenSymbol, 'Arial Unicode MS'" w:hAnsi="OpenSymbol, 'Arial Unicode MS'" w:cs="OpenSymbol, 'Arial Unicode MS'"/>
    </w:rPr>
  </w:style>
  <w:style w:type="character" w:customStyle="1" w:styleId="WW8Num8z0">
    <w:name w:val="WW8Num8z0"/>
    <w:rPr>
      <w:rFonts w:ascii="Wingdings 2" w:hAnsi="Wingdings 2" w:cs="Symbol"/>
    </w:rPr>
  </w:style>
  <w:style w:type="character" w:customStyle="1" w:styleId="WW8Num8z1">
    <w:name w:val="WW8Num8z1"/>
    <w:rPr>
      <w:rFonts w:ascii="OpenSymbol, 'Arial Unicode MS'" w:hAnsi="OpenSymbol, 'Arial Unicode MS'" w:cs="OpenSymbol, 'Arial Unicode MS'"/>
    </w:rPr>
  </w:style>
  <w:style w:type="character" w:customStyle="1" w:styleId="WW8Num9z0">
    <w:name w:val="WW8Num9z0"/>
    <w:rPr>
      <w:rFonts w:ascii="Wingdings 2" w:hAnsi="Wingdings 2" w:cs="Symbol"/>
    </w:rPr>
  </w:style>
  <w:style w:type="character" w:customStyle="1" w:styleId="WW8Num9z1">
    <w:name w:val="WW8Num9z1"/>
    <w:rPr>
      <w:rFonts w:ascii="OpenSymbol, 'Arial Unicode MS'" w:hAnsi="OpenSymbol, 'Arial Unicode MS'" w:cs="OpenSymbol, 'Arial Unicode MS'"/>
    </w:rPr>
  </w:style>
  <w:style w:type="character" w:customStyle="1" w:styleId="WW8Num15z0">
    <w:name w:val="WW8Num15z0"/>
    <w:rPr>
      <w:rFonts w:ascii="Symbol" w:hAnsi="Symbol" w:cs="OpenSymbol, 'Arial Unicode MS'"/>
    </w:rPr>
  </w:style>
  <w:style w:type="character" w:customStyle="1" w:styleId="WW8Num16z0">
    <w:name w:val="WW8Num16z0"/>
    <w:rPr>
      <w:rFonts w:ascii="Symbol" w:hAnsi="Symbol" w:cs="OpenSymbol, 'Arial Unicode MS'"/>
    </w:rPr>
  </w:style>
  <w:style w:type="character" w:customStyle="1" w:styleId="WW8Num17z0">
    <w:name w:val="WW8Num17z0"/>
    <w:rPr>
      <w:rFonts w:ascii="Symbol" w:hAnsi="Symbol" w:cs="OpenSymbol, 'Arial Unicode MS'"/>
    </w:rPr>
  </w:style>
  <w:style w:type="character" w:customStyle="1" w:styleId="WW8Num11z0">
    <w:name w:val="WW8Num11z0"/>
    <w:rPr>
      <w:rFonts w:ascii="Symbol" w:hAnsi="Symbol"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agwekZnak">
    <w:name w:val="Nagłówek Znak"/>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FootnoteSymbol">
    <w:name w:val="Footnote Symbol"/>
    <w:rPr>
      <w:position w:val="0"/>
      <w:vertAlign w:val="superscript"/>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dymkaZnak">
    <w:name w:val="Tekst dymka Znak"/>
    <w:rPr>
      <w:rFonts w:ascii="Tahoma" w:eastAsia="Times New Roman" w:hAnsi="Tahoma" w:cs="Tahoma"/>
      <w:sz w:val="16"/>
      <w:szCs w:val="16"/>
    </w:rPr>
  </w:style>
  <w:style w:type="character" w:customStyle="1" w:styleId="StrongEmphasis">
    <w:name w:val="Strong Emphasis"/>
    <w:rPr>
      <w:b/>
      <w:bCs/>
    </w:rPr>
  </w:style>
  <w:style w:type="character" w:styleId="Uwydatnienie">
    <w:name w:val="Emphasis"/>
    <w:uiPriority w:val="20"/>
    <w:qFormat/>
    <w:rPr>
      <w:i/>
      <w:iCs/>
    </w:rPr>
  </w:style>
  <w:style w:type="character" w:customStyle="1" w:styleId="Odwoanieprzypisu">
    <w:name w:val="Odwołanie przypisu"/>
    <w:rPr>
      <w:position w:val="0"/>
      <w:vertAlign w:val="superscript"/>
    </w:rPr>
  </w:style>
  <w:style w:type="character" w:customStyle="1" w:styleId="Odwoanieprzypisudolnego1">
    <w:name w:val="Odwołanie przypisu dolnego1"/>
    <w:rPr>
      <w:position w:val="0"/>
      <w:vertAlign w:val="superscript"/>
    </w:rPr>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dnoteanchor">
    <w:name w:val="Endnote anchor"/>
    <w:rPr>
      <w:position w:val="0"/>
      <w:vertAlign w:val="superscript"/>
    </w:rPr>
  </w:style>
  <w:style w:type="character" w:customStyle="1" w:styleId="Internetlink">
    <w:name w:val="Internet link"/>
    <w:rPr>
      <w:color w:val="000080"/>
      <w:u w:val="single"/>
    </w:rPr>
  </w:style>
  <w:style w:type="character" w:styleId="Odwoanieprzypisudolnego">
    <w:name w:val="footnote reference"/>
    <w:rPr>
      <w:position w:val="0"/>
      <w:vertAlign w:val="superscript"/>
    </w:rPr>
  </w:style>
  <w:style w:type="paragraph" w:customStyle="1" w:styleId="ZnakZnakZnakZnak">
    <w:name w:val="Znak Znak Znak Znak"/>
    <w:basedOn w:val="Normalny"/>
    <w:pPr>
      <w:widowControl/>
      <w:suppressAutoHyphens w:val="0"/>
      <w:textAlignment w:val="auto"/>
    </w:pPr>
    <w:rPr>
      <w:rFonts w:ascii="Arial" w:eastAsia="Times New Roman" w:hAnsi="Arial" w:cs="Arial"/>
      <w:kern w:val="0"/>
      <w:lang w:eastAsia="pl-PL" w:bidi="ar-SA"/>
    </w:rPr>
  </w:style>
  <w:style w:type="character" w:styleId="Hipercze">
    <w:name w:val="Hyperlink"/>
    <w:uiPriority w:val="99"/>
    <w:rPr>
      <w:color w:val="0563C1"/>
      <w:u w:val="single"/>
    </w:rPr>
  </w:style>
  <w:style w:type="paragraph" w:customStyle="1" w:styleId="ZnakZnakZnakZnak2">
    <w:name w:val="Znak Znak Znak Znak2"/>
    <w:basedOn w:val="Normalny"/>
    <w:pPr>
      <w:widowControl/>
      <w:suppressAutoHyphens w:val="0"/>
      <w:textAlignment w:val="auto"/>
    </w:pPr>
    <w:rPr>
      <w:rFonts w:ascii="Arial" w:eastAsia="Times New Roman" w:hAnsi="Arial" w:cs="Arial"/>
      <w:kern w:val="0"/>
      <w:lang w:eastAsia="pl-PL" w:bidi="ar-SA"/>
    </w:rPr>
  </w:style>
  <w:style w:type="character" w:styleId="Numerstrony">
    <w:name w:val="page number"/>
    <w:rPr>
      <w:rFonts w:cs="Times New Roman"/>
    </w:rPr>
  </w:style>
  <w:style w:type="character" w:customStyle="1" w:styleId="Znakiprzypiswdolnych">
    <w:name w:val="Znaki przypisów dolnych"/>
    <w:rPr>
      <w:position w:val="0"/>
      <w:vertAlign w:val="superscrip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paragraph" w:customStyle="1" w:styleId="ZnakZnakZnakZnak1">
    <w:name w:val="Znak Znak Znak Znak1"/>
    <w:basedOn w:val="Normalny"/>
    <w:rsid w:val="00F96C5A"/>
    <w:pPr>
      <w:widowControl/>
      <w:suppressAutoHyphens w:val="0"/>
      <w:autoSpaceDN/>
      <w:textAlignment w:val="auto"/>
    </w:pPr>
    <w:rPr>
      <w:rFonts w:ascii="Arial" w:eastAsia="Times New Roman" w:hAnsi="Arial" w:cs="Arial"/>
      <w:kern w:val="0"/>
      <w:lang w:eastAsia="pl-PL" w:bidi="ar-SA"/>
    </w:rPr>
  </w:style>
  <w:style w:type="paragraph" w:styleId="Tekstprzypisukocowego">
    <w:name w:val="endnote text"/>
    <w:basedOn w:val="Normalny"/>
    <w:link w:val="TekstprzypisukocowegoZnak"/>
    <w:uiPriority w:val="99"/>
    <w:semiHidden/>
    <w:unhideWhenUsed/>
    <w:rsid w:val="00BF0AA0"/>
    <w:rPr>
      <w:sz w:val="20"/>
      <w:szCs w:val="18"/>
    </w:rPr>
  </w:style>
  <w:style w:type="character" w:customStyle="1" w:styleId="TekstprzypisukocowegoZnak">
    <w:name w:val="Tekst przypisu końcowego Znak"/>
    <w:basedOn w:val="Domylnaczcionkaakapitu"/>
    <w:link w:val="Tekstprzypisukocowego"/>
    <w:uiPriority w:val="99"/>
    <w:semiHidden/>
    <w:rsid w:val="00BF0AA0"/>
    <w:rPr>
      <w:kern w:val="3"/>
      <w:szCs w:val="18"/>
      <w:lang w:eastAsia="zh-CN" w:bidi="hi-IN"/>
    </w:rPr>
  </w:style>
  <w:style w:type="character" w:styleId="Odwoanieprzypisukocowego">
    <w:name w:val="endnote reference"/>
    <w:basedOn w:val="Domylnaczcionkaakapitu"/>
    <w:uiPriority w:val="99"/>
    <w:semiHidden/>
    <w:unhideWhenUsed/>
    <w:rsid w:val="00BF0AA0"/>
    <w:rPr>
      <w:vertAlign w:val="superscript"/>
    </w:rPr>
  </w:style>
  <w:style w:type="table" w:styleId="Tabela-Siatka">
    <w:name w:val="Table Grid"/>
    <w:basedOn w:val="Standardowy"/>
    <w:uiPriority w:val="39"/>
    <w:rsid w:val="00EE7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
    <w:name w:val="Znak1 Znak Znak Znak"/>
    <w:basedOn w:val="Normalny"/>
    <w:rsid w:val="00032E4E"/>
    <w:pPr>
      <w:widowControl/>
      <w:suppressAutoHyphens w:val="0"/>
      <w:autoSpaceDN/>
      <w:textAlignment w:val="auto"/>
    </w:pPr>
    <w:rPr>
      <w:rFonts w:eastAsia="Times New Roman" w:cs="Times New Roman"/>
      <w:kern w:val="0"/>
      <w:lang w:eastAsia="pl-PL" w:bidi="ar-SA"/>
    </w:rPr>
  </w:style>
  <w:style w:type="paragraph" w:styleId="Tekstpodstawowy">
    <w:name w:val="Body Text"/>
    <w:basedOn w:val="Normalny"/>
    <w:link w:val="TekstpodstawowyZnak"/>
    <w:rsid w:val="00DE373E"/>
    <w:pPr>
      <w:suppressAutoHyphens w:val="0"/>
      <w:autoSpaceDE w:val="0"/>
      <w:adjustRightInd w:val="0"/>
      <w:jc w:val="center"/>
      <w:textAlignment w:val="auto"/>
    </w:pPr>
    <w:rPr>
      <w:rFonts w:eastAsia="Times New Roman" w:cs="Times New Roman"/>
      <w:b/>
      <w:bCs/>
      <w:kern w:val="0"/>
      <w:szCs w:val="20"/>
      <w:lang w:eastAsia="pl-PL" w:bidi="ar-SA"/>
    </w:rPr>
  </w:style>
  <w:style w:type="character" w:customStyle="1" w:styleId="TekstpodstawowyZnak">
    <w:name w:val="Tekst podstawowy Znak"/>
    <w:basedOn w:val="Domylnaczcionkaakapitu"/>
    <w:link w:val="Tekstpodstawowy"/>
    <w:rsid w:val="00DE373E"/>
    <w:rPr>
      <w:rFonts w:eastAsia="Times New Roman" w:cs="Times New Roman"/>
      <w:b/>
      <w:bCs/>
      <w:sz w:val="24"/>
    </w:rPr>
  </w:style>
  <w:style w:type="paragraph" w:styleId="Tekstpodstawowy2">
    <w:name w:val="Body Text 2"/>
    <w:basedOn w:val="Normalny"/>
    <w:link w:val="Tekstpodstawowy2Znak"/>
    <w:rsid w:val="00DE373E"/>
    <w:pPr>
      <w:suppressAutoHyphens w:val="0"/>
      <w:autoSpaceDE w:val="0"/>
      <w:adjustRightInd w:val="0"/>
      <w:textAlignment w:val="auto"/>
    </w:pPr>
    <w:rPr>
      <w:rFonts w:eastAsia="Times New Roman" w:cs="Times New Roman"/>
      <w:kern w:val="0"/>
      <w:szCs w:val="20"/>
      <w:lang w:eastAsia="pl-PL" w:bidi="ar-SA"/>
    </w:rPr>
  </w:style>
  <w:style w:type="character" w:customStyle="1" w:styleId="Tekstpodstawowy2Znak">
    <w:name w:val="Tekst podstawowy 2 Znak"/>
    <w:basedOn w:val="Domylnaczcionkaakapitu"/>
    <w:link w:val="Tekstpodstawowy2"/>
    <w:rsid w:val="00DE373E"/>
    <w:rPr>
      <w:rFonts w:eastAsia="Times New Roman" w:cs="Times New Roman"/>
      <w:sz w:val="24"/>
    </w:rPr>
  </w:style>
  <w:style w:type="paragraph" w:customStyle="1" w:styleId="text">
    <w:name w:val="text"/>
    <w:rsid w:val="00DE373E"/>
    <w:pPr>
      <w:widowControl w:val="0"/>
      <w:spacing w:before="240" w:line="240" w:lineRule="exact"/>
      <w:jc w:val="both"/>
    </w:pPr>
    <w:rPr>
      <w:rFonts w:ascii="Arial" w:eastAsia="Times New Roman" w:hAnsi="Arial" w:cs="Times New Roman"/>
      <w:snapToGrid w:val="0"/>
      <w:sz w:val="24"/>
      <w:lang w:val="cs-CZ"/>
    </w:rPr>
  </w:style>
  <w:style w:type="paragraph" w:customStyle="1" w:styleId="Znak1ZnakZnakZnak0">
    <w:name w:val="Znak1 Znak Znak Znak"/>
    <w:basedOn w:val="Normalny"/>
    <w:rsid w:val="00706040"/>
    <w:pPr>
      <w:widowControl/>
      <w:suppressAutoHyphens w:val="0"/>
      <w:autoSpaceDN/>
      <w:textAlignment w:val="auto"/>
    </w:pPr>
    <w:rPr>
      <w:rFonts w:eastAsia="Times New Roman" w:cs="Times New Roman"/>
      <w:kern w:val="0"/>
      <w:lang w:eastAsia="pl-PL" w:bidi="ar-SA"/>
    </w:rPr>
  </w:style>
  <w:style w:type="paragraph" w:customStyle="1" w:styleId="Znak1ZnakZnakZnak1">
    <w:name w:val="Znak1 Znak Znak Znak"/>
    <w:basedOn w:val="Normalny"/>
    <w:rsid w:val="00B52EF9"/>
    <w:pPr>
      <w:widowControl/>
      <w:suppressAutoHyphens w:val="0"/>
      <w:autoSpaceDN/>
      <w:textAlignment w:val="auto"/>
    </w:pPr>
    <w:rPr>
      <w:rFonts w:eastAsia="Times New Roman" w:cs="Times New Roman"/>
      <w:kern w:val="0"/>
      <w:lang w:eastAsia="pl-PL" w:bidi="ar-SA"/>
    </w:rPr>
  </w:style>
  <w:style w:type="character" w:customStyle="1" w:styleId="alb">
    <w:name w:val="a_lb"/>
    <w:basedOn w:val="Domylnaczcionkaakapitu"/>
    <w:rsid w:val="00E62374"/>
  </w:style>
  <w:style w:type="character" w:customStyle="1" w:styleId="Nagwek1Znak">
    <w:name w:val="Nagłówek 1 Znak"/>
    <w:basedOn w:val="Domylnaczcionkaakapitu"/>
    <w:link w:val="Nagwek1"/>
    <w:uiPriority w:val="9"/>
    <w:rsid w:val="006E6E0F"/>
    <w:rPr>
      <w:rFonts w:asciiTheme="majorHAnsi" w:eastAsiaTheme="majorEastAsia" w:hAnsiTheme="majorHAnsi"/>
      <w:color w:val="365F91" w:themeColor="accent1" w:themeShade="BF"/>
      <w:kern w:val="3"/>
      <w:sz w:val="32"/>
      <w:szCs w:val="29"/>
      <w:lang w:eastAsia="zh-CN" w:bidi="hi-IN"/>
    </w:rPr>
  </w:style>
  <w:style w:type="paragraph" w:styleId="Nagwekspisutreci">
    <w:name w:val="TOC Heading"/>
    <w:basedOn w:val="Nagwek1"/>
    <w:next w:val="Normalny"/>
    <w:uiPriority w:val="39"/>
    <w:unhideWhenUsed/>
    <w:qFormat/>
    <w:rsid w:val="006E6E0F"/>
    <w:pPr>
      <w:widowControl/>
      <w:suppressAutoHyphens w:val="0"/>
      <w:autoSpaceDN/>
      <w:spacing w:line="259" w:lineRule="auto"/>
      <w:textAlignment w:val="auto"/>
      <w:outlineLvl w:val="9"/>
    </w:pPr>
    <w:rPr>
      <w:rFonts w:cstheme="majorBidi"/>
      <w:kern w:val="0"/>
      <w:szCs w:val="32"/>
      <w:lang w:eastAsia="pl-PL" w:bidi="ar-SA"/>
    </w:rPr>
  </w:style>
  <w:style w:type="paragraph" w:styleId="Spistreci1">
    <w:name w:val="toc 1"/>
    <w:basedOn w:val="Normalny"/>
    <w:next w:val="Normalny"/>
    <w:autoRedefine/>
    <w:uiPriority w:val="39"/>
    <w:unhideWhenUsed/>
    <w:rsid w:val="006E6E0F"/>
    <w:pPr>
      <w:spacing w:after="100"/>
    </w:pPr>
    <w:rPr>
      <w:szCs w:val="21"/>
    </w:rPr>
  </w:style>
  <w:style w:type="character" w:customStyle="1" w:styleId="Nagwek2Znak">
    <w:name w:val="Nagłówek 2 Znak"/>
    <w:basedOn w:val="Domylnaczcionkaakapitu"/>
    <w:link w:val="Nagwek2"/>
    <w:uiPriority w:val="9"/>
    <w:rsid w:val="006370E3"/>
    <w:rPr>
      <w:rFonts w:asciiTheme="majorHAnsi" w:eastAsiaTheme="majorEastAsia" w:hAnsiTheme="majorHAnsi"/>
      <w:color w:val="365F91" w:themeColor="accent1" w:themeShade="BF"/>
      <w:kern w:val="3"/>
      <w:sz w:val="26"/>
      <w:szCs w:val="23"/>
      <w:lang w:eastAsia="zh-CN" w:bidi="hi-IN"/>
    </w:rPr>
  </w:style>
  <w:style w:type="paragraph" w:styleId="Bezodstpw">
    <w:name w:val="No Spacing"/>
    <w:uiPriority w:val="1"/>
    <w:qFormat/>
    <w:rsid w:val="0003483B"/>
    <w:pPr>
      <w:widowControl w:val="0"/>
      <w:suppressAutoHyphens/>
      <w:autoSpaceDN w:val="0"/>
      <w:textAlignment w:val="baseline"/>
    </w:pPr>
    <w:rPr>
      <w:kern w:val="3"/>
      <w:sz w:val="24"/>
      <w:szCs w:val="21"/>
      <w:lang w:eastAsia="zh-CN" w:bidi="hi-IN"/>
    </w:rPr>
  </w:style>
  <w:style w:type="paragraph" w:styleId="Spistreci2">
    <w:name w:val="toc 2"/>
    <w:basedOn w:val="Normalny"/>
    <w:next w:val="Normalny"/>
    <w:autoRedefine/>
    <w:uiPriority w:val="39"/>
    <w:unhideWhenUsed/>
    <w:rsid w:val="006F4225"/>
    <w:pPr>
      <w:spacing w:after="100"/>
      <w:ind w:left="240"/>
    </w:pPr>
    <w:rPr>
      <w:szCs w:val="21"/>
    </w:rPr>
  </w:style>
  <w:style w:type="character" w:styleId="Pogrubienie">
    <w:name w:val="Strong"/>
    <w:uiPriority w:val="22"/>
    <w:qFormat/>
    <w:rsid w:val="00AD0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257">
      <w:bodyDiv w:val="1"/>
      <w:marLeft w:val="0"/>
      <w:marRight w:val="0"/>
      <w:marTop w:val="0"/>
      <w:marBottom w:val="0"/>
      <w:divBdr>
        <w:top w:val="none" w:sz="0" w:space="0" w:color="auto"/>
        <w:left w:val="none" w:sz="0" w:space="0" w:color="auto"/>
        <w:bottom w:val="none" w:sz="0" w:space="0" w:color="auto"/>
        <w:right w:val="none" w:sz="0" w:space="0" w:color="auto"/>
      </w:divBdr>
      <w:divsChild>
        <w:div w:id="1789884745">
          <w:marLeft w:val="0"/>
          <w:marRight w:val="0"/>
          <w:marTop w:val="0"/>
          <w:marBottom w:val="0"/>
          <w:divBdr>
            <w:top w:val="none" w:sz="0" w:space="0" w:color="auto"/>
            <w:left w:val="none" w:sz="0" w:space="0" w:color="auto"/>
            <w:bottom w:val="none" w:sz="0" w:space="0" w:color="auto"/>
            <w:right w:val="none" w:sz="0" w:space="0" w:color="auto"/>
          </w:divBdr>
        </w:div>
        <w:div w:id="294143235">
          <w:marLeft w:val="0"/>
          <w:marRight w:val="0"/>
          <w:marTop w:val="0"/>
          <w:marBottom w:val="0"/>
          <w:divBdr>
            <w:top w:val="none" w:sz="0" w:space="0" w:color="auto"/>
            <w:left w:val="none" w:sz="0" w:space="0" w:color="auto"/>
            <w:bottom w:val="none" w:sz="0" w:space="0" w:color="auto"/>
            <w:right w:val="none" w:sz="0" w:space="0" w:color="auto"/>
          </w:divBdr>
        </w:div>
        <w:div w:id="427046540">
          <w:marLeft w:val="0"/>
          <w:marRight w:val="0"/>
          <w:marTop w:val="0"/>
          <w:marBottom w:val="0"/>
          <w:divBdr>
            <w:top w:val="none" w:sz="0" w:space="0" w:color="auto"/>
            <w:left w:val="none" w:sz="0" w:space="0" w:color="auto"/>
            <w:bottom w:val="none" w:sz="0" w:space="0" w:color="auto"/>
            <w:right w:val="none" w:sz="0" w:space="0" w:color="auto"/>
          </w:divBdr>
        </w:div>
        <w:div w:id="807434986">
          <w:marLeft w:val="0"/>
          <w:marRight w:val="0"/>
          <w:marTop w:val="0"/>
          <w:marBottom w:val="0"/>
          <w:divBdr>
            <w:top w:val="none" w:sz="0" w:space="0" w:color="auto"/>
            <w:left w:val="none" w:sz="0" w:space="0" w:color="auto"/>
            <w:bottom w:val="none" w:sz="0" w:space="0" w:color="auto"/>
            <w:right w:val="none" w:sz="0" w:space="0" w:color="auto"/>
          </w:divBdr>
        </w:div>
      </w:divsChild>
    </w:div>
    <w:div w:id="146676197">
      <w:bodyDiv w:val="1"/>
      <w:marLeft w:val="0"/>
      <w:marRight w:val="0"/>
      <w:marTop w:val="0"/>
      <w:marBottom w:val="0"/>
      <w:divBdr>
        <w:top w:val="none" w:sz="0" w:space="0" w:color="auto"/>
        <w:left w:val="none" w:sz="0" w:space="0" w:color="auto"/>
        <w:bottom w:val="none" w:sz="0" w:space="0" w:color="auto"/>
        <w:right w:val="none" w:sz="0" w:space="0" w:color="auto"/>
      </w:divBdr>
    </w:div>
    <w:div w:id="554582731">
      <w:bodyDiv w:val="1"/>
      <w:marLeft w:val="0"/>
      <w:marRight w:val="0"/>
      <w:marTop w:val="0"/>
      <w:marBottom w:val="0"/>
      <w:divBdr>
        <w:top w:val="none" w:sz="0" w:space="0" w:color="auto"/>
        <w:left w:val="none" w:sz="0" w:space="0" w:color="auto"/>
        <w:bottom w:val="none" w:sz="0" w:space="0" w:color="auto"/>
        <w:right w:val="none" w:sz="0" w:space="0" w:color="auto"/>
      </w:divBdr>
    </w:div>
    <w:div w:id="716661444">
      <w:bodyDiv w:val="1"/>
      <w:marLeft w:val="0"/>
      <w:marRight w:val="0"/>
      <w:marTop w:val="0"/>
      <w:marBottom w:val="0"/>
      <w:divBdr>
        <w:top w:val="none" w:sz="0" w:space="0" w:color="auto"/>
        <w:left w:val="none" w:sz="0" w:space="0" w:color="auto"/>
        <w:bottom w:val="none" w:sz="0" w:space="0" w:color="auto"/>
        <w:right w:val="none" w:sz="0" w:space="0" w:color="auto"/>
      </w:divBdr>
      <w:divsChild>
        <w:div w:id="1484933653">
          <w:marLeft w:val="0"/>
          <w:marRight w:val="0"/>
          <w:marTop w:val="0"/>
          <w:marBottom w:val="0"/>
          <w:divBdr>
            <w:top w:val="none" w:sz="0" w:space="0" w:color="auto"/>
            <w:left w:val="none" w:sz="0" w:space="0" w:color="auto"/>
            <w:bottom w:val="none" w:sz="0" w:space="0" w:color="auto"/>
            <w:right w:val="none" w:sz="0" w:space="0" w:color="auto"/>
          </w:divBdr>
        </w:div>
        <w:div w:id="523061449">
          <w:marLeft w:val="0"/>
          <w:marRight w:val="0"/>
          <w:marTop w:val="0"/>
          <w:marBottom w:val="0"/>
          <w:divBdr>
            <w:top w:val="none" w:sz="0" w:space="0" w:color="auto"/>
            <w:left w:val="none" w:sz="0" w:space="0" w:color="auto"/>
            <w:bottom w:val="none" w:sz="0" w:space="0" w:color="auto"/>
            <w:right w:val="none" w:sz="0" w:space="0" w:color="auto"/>
          </w:divBdr>
        </w:div>
        <w:div w:id="1860005806">
          <w:marLeft w:val="0"/>
          <w:marRight w:val="0"/>
          <w:marTop w:val="0"/>
          <w:marBottom w:val="0"/>
          <w:divBdr>
            <w:top w:val="none" w:sz="0" w:space="0" w:color="auto"/>
            <w:left w:val="none" w:sz="0" w:space="0" w:color="auto"/>
            <w:bottom w:val="none" w:sz="0" w:space="0" w:color="auto"/>
            <w:right w:val="none" w:sz="0" w:space="0" w:color="auto"/>
          </w:divBdr>
        </w:div>
        <w:div w:id="235669914">
          <w:marLeft w:val="0"/>
          <w:marRight w:val="0"/>
          <w:marTop w:val="0"/>
          <w:marBottom w:val="0"/>
          <w:divBdr>
            <w:top w:val="none" w:sz="0" w:space="0" w:color="auto"/>
            <w:left w:val="none" w:sz="0" w:space="0" w:color="auto"/>
            <w:bottom w:val="none" w:sz="0" w:space="0" w:color="auto"/>
            <w:right w:val="none" w:sz="0" w:space="0" w:color="auto"/>
          </w:divBdr>
        </w:div>
        <w:div w:id="1870101569">
          <w:marLeft w:val="0"/>
          <w:marRight w:val="0"/>
          <w:marTop w:val="0"/>
          <w:marBottom w:val="0"/>
          <w:divBdr>
            <w:top w:val="none" w:sz="0" w:space="0" w:color="auto"/>
            <w:left w:val="none" w:sz="0" w:space="0" w:color="auto"/>
            <w:bottom w:val="none" w:sz="0" w:space="0" w:color="auto"/>
            <w:right w:val="none" w:sz="0" w:space="0" w:color="auto"/>
          </w:divBdr>
        </w:div>
        <w:div w:id="1900632064">
          <w:marLeft w:val="0"/>
          <w:marRight w:val="0"/>
          <w:marTop w:val="0"/>
          <w:marBottom w:val="0"/>
          <w:divBdr>
            <w:top w:val="none" w:sz="0" w:space="0" w:color="auto"/>
            <w:left w:val="none" w:sz="0" w:space="0" w:color="auto"/>
            <w:bottom w:val="none" w:sz="0" w:space="0" w:color="auto"/>
            <w:right w:val="none" w:sz="0" w:space="0" w:color="auto"/>
          </w:divBdr>
        </w:div>
        <w:div w:id="202865464">
          <w:marLeft w:val="0"/>
          <w:marRight w:val="0"/>
          <w:marTop w:val="0"/>
          <w:marBottom w:val="0"/>
          <w:divBdr>
            <w:top w:val="none" w:sz="0" w:space="0" w:color="auto"/>
            <w:left w:val="none" w:sz="0" w:space="0" w:color="auto"/>
            <w:bottom w:val="none" w:sz="0" w:space="0" w:color="auto"/>
            <w:right w:val="none" w:sz="0" w:space="0" w:color="auto"/>
          </w:divBdr>
        </w:div>
        <w:div w:id="961809226">
          <w:marLeft w:val="0"/>
          <w:marRight w:val="0"/>
          <w:marTop w:val="0"/>
          <w:marBottom w:val="0"/>
          <w:divBdr>
            <w:top w:val="none" w:sz="0" w:space="0" w:color="auto"/>
            <w:left w:val="none" w:sz="0" w:space="0" w:color="auto"/>
            <w:bottom w:val="none" w:sz="0" w:space="0" w:color="auto"/>
            <w:right w:val="none" w:sz="0" w:space="0" w:color="auto"/>
          </w:divBdr>
        </w:div>
        <w:div w:id="434905985">
          <w:marLeft w:val="0"/>
          <w:marRight w:val="0"/>
          <w:marTop w:val="0"/>
          <w:marBottom w:val="0"/>
          <w:divBdr>
            <w:top w:val="none" w:sz="0" w:space="0" w:color="auto"/>
            <w:left w:val="none" w:sz="0" w:space="0" w:color="auto"/>
            <w:bottom w:val="none" w:sz="0" w:space="0" w:color="auto"/>
            <w:right w:val="none" w:sz="0" w:space="0" w:color="auto"/>
          </w:divBdr>
        </w:div>
      </w:divsChild>
    </w:div>
    <w:div w:id="879321911">
      <w:bodyDiv w:val="1"/>
      <w:marLeft w:val="0"/>
      <w:marRight w:val="0"/>
      <w:marTop w:val="0"/>
      <w:marBottom w:val="0"/>
      <w:divBdr>
        <w:top w:val="none" w:sz="0" w:space="0" w:color="auto"/>
        <w:left w:val="none" w:sz="0" w:space="0" w:color="auto"/>
        <w:bottom w:val="none" w:sz="0" w:space="0" w:color="auto"/>
        <w:right w:val="none" w:sz="0" w:space="0" w:color="auto"/>
      </w:divBdr>
      <w:divsChild>
        <w:div w:id="970985363">
          <w:marLeft w:val="0"/>
          <w:marRight w:val="0"/>
          <w:marTop w:val="0"/>
          <w:marBottom w:val="0"/>
          <w:divBdr>
            <w:top w:val="none" w:sz="0" w:space="0" w:color="auto"/>
            <w:left w:val="none" w:sz="0" w:space="0" w:color="auto"/>
            <w:bottom w:val="none" w:sz="0" w:space="0" w:color="auto"/>
            <w:right w:val="none" w:sz="0" w:space="0" w:color="auto"/>
          </w:divBdr>
        </w:div>
        <w:div w:id="98838116">
          <w:marLeft w:val="0"/>
          <w:marRight w:val="0"/>
          <w:marTop w:val="0"/>
          <w:marBottom w:val="0"/>
          <w:divBdr>
            <w:top w:val="none" w:sz="0" w:space="0" w:color="auto"/>
            <w:left w:val="none" w:sz="0" w:space="0" w:color="auto"/>
            <w:bottom w:val="none" w:sz="0" w:space="0" w:color="auto"/>
            <w:right w:val="none" w:sz="0" w:space="0" w:color="auto"/>
          </w:divBdr>
        </w:div>
        <w:div w:id="1639845482">
          <w:marLeft w:val="0"/>
          <w:marRight w:val="0"/>
          <w:marTop w:val="0"/>
          <w:marBottom w:val="0"/>
          <w:divBdr>
            <w:top w:val="none" w:sz="0" w:space="0" w:color="auto"/>
            <w:left w:val="none" w:sz="0" w:space="0" w:color="auto"/>
            <w:bottom w:val="none" w:sz="0" w:space="0" w:color="auto"/>
            <w:right w:val="none" w:sz="0" w:space="0" w:color="auto"/>
          </w:divBdr>
        </w:div>
        <w:div w:id="1915581864">
          <w:marLeft w:val="0"/>
          <w:marRight w:val="0"/>
          <w:marTop w:val="0"/>
          <w:marBottom w:val="0"/>
          <w:divBdr>
            <w:top w:val="none" w:sz="0" w:space="0" w:color="auto"/>
            <w:left w:val="none" w:sz="0" w:space="0" w:color="auto"/>
            <w:bottom w:val="none" w:sz="0" w:space="0" w:color="auto"/>
            <w:right w:val="none" w:sz="0" w:space="0" w:color="auto"/>
          </w:divBdr>
        </w:div>
        <w:div w:id="1761877357">
          <w:marLeft w:val="0"/>
          <w:marRight w:val="0"/>
          <w:marTop w:val="0"/>
          <w:marBottom w:val="0"/>
          <w:divBdr>
            <w:top w:val="none" w:sz="0" w:space="0" w:color="auto"/>
            <w:left w:val="none" w:sz="0" w:space="0" w:color="auto"/>
            <w:bottom w:val="none" w:sz="0" w:space="0" w:color="auto"/>
            <w:right w:val="none" w:sz="0" w:space="0" w:color="auto"/>
          </w:divBdr>
        </w:div>
        <w:div w:id="1587573668">
          <w:marLeft w:val="0"/>
          <w:marRight w:val="0"/>
          <w:marTop w:val="0"/>
          <w:marBottom w:val="0"/>
          <w:divBdr>
            <w:top w:val="none" w:sz="0" w:space="0" w:color="auto"/>
            <w:left w:val="none" w:sz="0" w:space="0" w:color="auto"/>
            <w:bottom w:val="none" w:sz="0" w:space="0" w:color="auto"/>
            <w:right w:val="none" w:sz="0" w:space="0" w:color="auto"/>
          </w:divBdr>
        </w:div>
        <w:div w:id="72512330">
          <w:marLeft w:val="0"/>
          <w:marRight w:val="0"/>
          <w:marTop w:val="0"/>
          <w:marBottom w:val="0"/>
          <w:divBdr>
            <w:top w:val="none" w:sz="0" w:space="0" w:color="auto"/>
            <w:left w:val="none" w:sz="0" w:space="0" w:color="auto"/>
            <w:bottom w:val="none" w:sz="0" w:space="0" w:color="auto"/>
            <w:right w:val="none" w:sz="0" w:space="0" w:color="auto"/>
          </w:divBdr>
        </w:div>
        <w:div w:id="254748768">
          <w:marLeft w:val="0"/>
          <w:marRight w:val="0"/>
          <w:marTop w:val="0"/>
          <w:marBottom w:val="0"/>
          <w:divBdr>
            <w:top w:val="none" w:sz="0" w:space="0" w:color="auto"/>
            <w:left w:val="none" w:sz="0" w:space="0" w:color="auto"/>
            <w:bottom w:val="none" w:sz="0" w:space="0" w:color="auto"/>
            <w:right w:val="none" w:sz="0" w:space="0" w:color="auto"/>
          </w:divBdr>
        </w:div>
        <w:div w:id="21071920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7F8EE-EC82-4167-B414-5F4D5400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7613</Words>
  <Characters>45681</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Majewska</dc:creator>
  <cp:keywords/>
  <dc:description/>
  <cp:lastModifiedBy>ELŻBIETA</cp:lastModifiedBy>
  <cp:revision>3</cp:revision>
  <cp:lastPrinted>2017-06-06T06:36:00Z</cp:lastPrinted>
  <dcterms:created xsi:type="dcterms:W3CDTF">2017-06-06T07:32:00Z</dcterms:created>
  <dcterms:modified xsi:type="dcterms:W3CDTF">2017-06-06T10:32:00Z</dcterms:modified>
</cp:coreProperties>
</file>